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973BE" w14:textId="77777777" w:rsidR="00006182" w:rsidRDefault="00006182">
      <w:pPr>
        <w:rPr>
          <w:lang w:val="en-US"/>
        </w:rPr>
      </w:pPr>
    </w:p>
    <w:tbl>
      <w:tblPr>
        <w:tblpPr w:leftFromText="180" w:rightFromText="180" w:vertAnchor="page" w:horzAnchor="margin" w:tblpY="1006"/>
        <w:tblW w:w="9354" w:type="dxa"/>
        <w:tblLayout w:type="fixed"/>
        <w:tblLook w:val="01E0" w:firstRow="1" w:lastRow="1" w:firstColumn="1" w:lastColumn="1" w:noHBand="0" w:noVBand="0"/>
      </w:tblPr>
      <w:tblGrid>
        <w:gridCol w:w="4862"/>
        <w:gridCol w:w="4492"/>
      </w:tblGrid>
      <w:tr w:rsidR="00ED1C52" w:rsidRPr="00ED1C52" w14:paraId="3188B427" w14:textId="77777777" w:rsidTr="00A13B20">
        <w:trPr>
          <w:trHeight w:val="2272"/>
        </w:trPr>
        <w:tc>
          <w:tcPr>
            <w:tcW w:w="4861" w:type="dxa"/>
          </w:tcPr>
          <w:p w14:paraId="62A733C7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eastAsia="SimSun" w:hAnsi="Liberation Serif" w:cs="Liberation Serif"/>
              </w:rPr>
            </w:pPr>
            <w:r w:rsidRPr="00ED1C52">
              <w:rPr>
                <w:rFonts w:ascii="Liberation Serif" w:eastAsia="SimSun" w:hAnsi="Liberation Serif" w:cs="Liberation Serif"/>
              </w:rPr>
              <w:t>Согласовано:</w:t>
            </w:r>
          </w:p>
          <w:p w14:paraId="437A5347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eastAsia="SimSun" w:hAnsi="Liberation Serif" w:cs="Liberation Serif"/>
                <w:i/>
              </w:rPr>
            </w:pPr>
            <w:r w:rsidRPr="00ED1C52">
              <w:rPr>
                <w:rFonts w:ascii="Liberation Serif" w:eastAsia="SimSun" w:hAnsi="Liberation Serif" w:cs="Liberation Serif"/>
                <w:i/>
              </w:rPr>
              <w:t>Должность</w:t>
            </w:r>
          </w:p>
          <w:p w14:paraId="46D9998B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eastAsia="SimSun" w:hAnsi="Liberation Serif" w:cs="Liberation Serif"/>
                <w:i/>
              </w:rPr>
            </w:pPr>
          </w:p>
          <w:p w14:paraId="24E43FAA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 w:rsidRPr="00ED1C52">
              <w:rPr>
                <w:rFonts w:ascii="Liberation Serif" w:eastAsia="SimSun" w:hAnsi="Liberation Serif" w:cs="Liberation Serif"/>
              </w:rPr>
              <w:t>__________________ (Ф.И.О.) «__</w:t>
            </w:r>
            <w:proofErr w:type="gramStart"/>
            <w:r w:rsidRPr="00ED1C52">
              <w:rPr>
                <w:rFonts w:ascii="Liberation Serif" w:eastAsia="SimSun" w:hAnsi="Liberation Serif" w:cs="Liberation Serif"/>
              </w:rPr>
              <w:t>_»_</w:t>
            </w:r>
            <w:proofErr w:type="gramEnd"/>
            <w:r w:rsidRPr="00ED1C52">
              <w:rPr>
                <w:rFonts w:ascii="Liberation Serif" w:eastAsia="SimSun" w:hAnsi="Liberation Serif" w:cs="Liberation Serif"/>
              </w:rPr>
              <w:t>_____________ 202</w:t>
            </w:r>
            <w:r w:rsidRPr="00ED1C52">
              <w:rPr>
                <w:rFonts w:ascii="Liberation Serif" w:eastAsia="SimSun" w:hAnsi="Liberation Serif" w:cs="Liberation Serif"/>
                <w:u w:val="single"/>
              </w:rPr>
              <w:t xml:space="preserve">    </w:t>
            </w:r>
            <w:r w:rsidRPr="00ED1C52">
              <w:rPr>
                <w:rFonts w:ascii="Liberation Serif" w:eastAsia="SimSun" w:hAnsi="Liberation Serif" w:cs="Liberation Serif"/>
              </w:rPr>
              <w:t>г.</w:t>
            </w:r>
          </w:p>
        </w:tc>
        <w:tc>
          <w:tcPr>
            <w:tcW w:w="4492" w:type="dxa"/>
          </w:tcPr>
          <w:p w14:paraId="636B3240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eastAsia="SimSun" w:hAnsi="Liberation Serif" w:cs="Liberation Serif"/>
              </w:rPr>
            </w:pPr>
            <w:r w:rsidRPr="00ED1C52">
              <w:rPr>
                <w:rFonts w:ascii="Liberation Serif" w:eastAsia="SimSun" w:hAnsi="Liberation Serif" w:cs="Liberation Serif"/>
              </w:rPr>
              <w:t>Утверждаю:</w:t>
            </w:r>
          </w:p>
          <w:p w14:paraId="2273A4C2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eastAsia="SimSun" w:hAnsi="Liberation Serif" w:cs="Liberation Serif"/>
                <w:i/>
              </w:rPr>
            </w:pPr>
            <w:r w:rsidRPr="00ED1C52">
              <w:rPr>
                <w:rFonts w:ascii="Liberation Serif" w:eastAsia="SimSun" w:hAnsi="Liberation Serif" w:cs="Liberation Serif"/>
                <w:i/>
              </w:rPr>
              <w:t>Должность</w:t>
            </w:r>
          </w:p>
          <w:p w14:paraId="49846258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eastAsia="SimSun" w:hAnsi="Liberation Serif" w:cs="Liberation Serif"/>
                <w:i/>
              </w:rPr>
            </w:pPr>
          </w:p>
          <w:p w14:paraId="76BDA8D3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eastAsia="SimSun" w:hAnsi="Liberation Serif" w:cs="Liberation Serif"/>
                <w:bCs/>
              </w:rPr>
            </w:pPr>
            <w:r w:rsidRPr="00ED1C52">
              <w:rPr>
                <w:rFonts w:ascii="Liberation Serif" w:eastAsia="SimSun" w:hAnsi="Liberation Serif" w:cs="Liberation Serif"/>
                <w:bCs/>
              </w:rPr>
              <w:t xml:space="preserve">_________________ </w:t>
            </w:r>
            <w:r w:rsidRPr="00ED1C52">
              <w:rPr>
                <w:rFonts w:ascii="Liberation Serif" w:eastAsia="SimSun" w:hAnsi="Liberation Serif" w:cs="Liberation Serif"/>
              </w:rPr>
              <w:t>(Ф.И.О.)</w:t>
            </w:r>
          </w:p>
          <w:p w14:paraId="6502A534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 w:rsidRPr="00ED1C52">
              <w:rPr>
                <w:rFonts w:ascii="Liberation Serif" w:eastAsia="SimSun" w:hAnsi="Liberation Serif" w:cs="Liberation Serif"/>
              </w:rPr>
              <w:t>«__</w:t>
            </w:r>
            <w:proofErr w:type="gramStart"/>
            <w:r w:rsidRPr="00ED1C52">
              <w:rPr>
                <w:rFonts w:ascii="Liberation Serif" w:eastAsia="SimSun" w:hAnsi="Liberation Serif" w:cs="Liberation Serif"/>
              </w:rPr>
              <w:t>_»_</w:t>
            </w:r>
            <w:proofErr w:type="gramEnd"/>
            <w:r w:rsidRPr="00ED1C52">
              <w:rPr>
                <w:rFonts w:ascii="Liberation Serif" w:eastAsia="SimSun" w:hAnsi="Liberation Serif" w:cs="Liberation Serif"/>
              </w:rPr>
              <w:t>_____________ 202</w:t>
            </w:r>
            <w:r w:rsidRPr="00ED1C52">
              <w:rPr>
                <w:rFonts w:ascii="Liberation Serif" w:eastAsia="SimSun" w:hAnsi="Liberation Serif" w:cs="Liberation Serif"/>
                <w:u w:val="single"/>
              </w:rPr>
              <w:t xml:space="preserve">    </w:t>
            </w:r>
            <w:r w:rsidRPr="00ED1C52">
              <w:rPr>
                <w:rFonts w:ascii="Liberation Serif" w:eastAsia="SimSun" w:hAnsi="Liberation Serif" w:cs="Liberation Serif"/>
              </w:rPr>
              <w:t>г.</w:t>
            </w:r>
          </w:p>
        </w:tc>
      </w:tr>
    </w:tbl>
    <w:p w14:paraId="71F465C4" w14:textId="77777777" w:rsidR="00006182" w:rsidRPr="00ED1C52" w:rsidRDefault="00DA6A50">
      <w:pPr>
        <w:jc w:val="center"/>
        <w:rPr>
          <w:b/>
          <w:bCs/>
        </w:rPr>
      </w:pPr>
      <w:r w:rsidRPr="00ED1C52">
        <w:rPr>
          <w:b/>
          <w:bCs/>
        </w:rPr>
        <w:t>ТЕХНИЧЕСКОЕ ЗАДАНИЕ</w:t>
      </w:r>
    </w:p>
    <w:p w14:paraId="47F1064A" w14:textId="3FD94B62" w:rsidR="00006182" w:rsidRPr="00ED1C52" w:rsidRDefault="00ED1C52">
      <w:pPr>
        <w:jc w:val="center"/>
        <w:rPr>
          <w:rFonts w:eastAsia="Calibri"/>
        </w:rPr>
      </w:pPr>
      <w:r w:rsidRPr="00ED1C52">
        <w:rPr>
          <w:rFonts w:ascii="Liberation Serif" w:hAnsi="Liberation Serif" w:cs="Liberation Serif"/>
        </w:rPr>
        <w:t>на оказание услуг по т</w:t>
      </w:r>
      <w:r w:rsidRPr="00ED1C52">
        <w:rPr>
          <w:rFonts w:ascii="Liberation Serif" w:eastAsia="Calibri" w:hAnsi="Liberation Serif" w:cs="Liberation Serif"/>
        </w:rPr>
        <w:t>ехническому обслуживанию и ремонту автомобилей</w:t>
      </w:r>
      <w:r w:rsidR="00671B94" w:rsidRPr="00ED1C52">
        <w:rPr>
          <w:rFonts w:eastAsia="Calibri"/>
        </w:rPr>
        <w:t xml:space="preserve"> </w:t>
      </w:r>
    </w:p>
    <w:p w14:paraId="048B28EB" w14:textId="77777777" w:rsidR="00006182" w:rsidRPr="00ED1C52" w:rsidRDefault="00006182">
      <w:pPr>
        <w:jc w:val="center"/>
        <w:rPr>
          <w:rFonts w:eastAsia="Calibri"/>
        </w:rPr>
      </w:pPr>
    </w:p>
    <w:p w14:paraId="69AD5F4A" w14:textId="77777777" w:rsidR="00006182" w:rsidRPr="00ED1C52" w:rsidRDefault="00DA6A50">
      <w:pPr>
        <w:pStyle w:val="af2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ED1C52">
        <w:rPr>
          <w:rFonts w:ascii="Times New Roman" w:hAnsi="Times New Roman" w:cs="Times New Roman"/>
          <w:b/>
          <w:caps/>
          <w:sz w:val="24"/>
          <w:szCs w:val="24"/>
        </w:rPr>
        <w:t>Наименование услуг (номенклатура) и перечень объектов, на которых будут оказываться услуги</w:t>
      </w:r>
    </w:p>
    <w:p w14:paraId="014F1347" w14:textId="77777777" w:rsidR="00ED1C52" w:rsidRPr="00ED1C52" w:rsidRDefault="00ED1C52" w:rsidP="00ED1C52">
      <w:pPr>
        <w:ind w:firstLine="708"/>
        <w:jc w:val="both"/>
      </w:pPr>
      <w:r w:rsidRPr="00ED1C52">
        <w:t>Оказание услуг (выполнение работ) по техническому обслуживанию и ремонту автомобилей (далее – услуги) для нужд АО «ЕИРЦ ЛО». Перечень автомобилей, подлежащих техническому обслуживанию и ремонту, указан в Приложении № 1 к настоящему Техническому заданию.</w:t>
      </w:r>
    </w:p>
    <w:p w14:paraId="51A32D69" w14:textId="11827EE6" w:rsidR="00ED1C52" w:rsidRPr="00ED1C52" w:rsidRDefault="00ED1C52" w:rsidP="00ED1C52">
      <w:pPr>
        <w:ind w:firstLine="708"/>
        <w:jc w:val="both"/>
      </w:pPr>
      <w:r w:rsidRPr="00ED1C52">
        <w:t>Работы оказываются на территории станции технического обслуживания автомобилей (СТОА) Исполнителя в г. Санкт-Петербурге</w:t>
      </w:r>
      <w:r w:rsidRPr="00ED1C52">
        <w:t>.</w:t>
      </w:r>
    </w:p>
    <w:p w14:paraId="344E7786" w14:textId="77777777" w:rsidR="00006182" w:rsidRPr="00ED1C52" w:rsidRDefault="00006182">
      <w:pPr>
        <w:jc w:val="both"/>
        <w:rPr>
          <w:color w:val="000000"/>
        </w:rPr>
      </w:pPr>
    </w:p>
    <w:p w14:paraId="414C2A91" w14:textId="77777777" w:rsidR="00006182" w:rsidRPr="00ED1C52" w:rsidRDefault="00DA6A50">
      <w:pPr>
        <w:pStyle w:val="af2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14:paraId="2209E32E" w14:textId="77777777" w:rsidR="00006182" w:rsidRPr="00ED1C52" w:rsidRDefault="00DA6A50">
      <w:pPr>
        <w:pStyle w:val="af2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 xml:space="preserve">Основание для оказания услуг </w:t>
      </w:r>
    </w:p>
    <w:p w14:paraId="66C6E1C8" w14:textId="77777777" w:rsidR="00ED1C52" w:rsidRPr="00ED1C52" w:rsidRDefault="00ED1C52" w:rsidP="00ED1C52">
      <w:pPr>
        <w:ind w:firstLine="708"/>
        <w:jc w:val="both"/>
      </w:pPr>
      <w:r w:rsidRPr="00ED1C52">
        <w:t>Оказание услуг осуществляются с целью поддержания и/или восстановления работоспособности автомобилей, в соответствии с техническими характеристиками, указанными производителями соответствующих автомобилей, обеспечения надежности и экономичности их работы, безопасности движения, защиты окружающей среды, уменьшения интенсивности ухудшения параметров технического состояния, предупреждения отказов и неисправностей с целью их своевременного устранения.</w:t>
      </w:r>
    </w:p>
    <w:p w14:paraId="76D093D7" w14:textId="77777777" w:rsidR="00ED1C52" w:rsidRPr="00ED1C52" w:rsidRDefault="00ED1C52" w:rsidP="00ED1C52">
      <w:pPr>
        <w:ind w:firstLine="708"/>
        <w:jc w:val="both"/>
      </w:pPr>
      <w:r w:rsidRPr="00ED1C52">
        <w:t xml:space="preserve">Правовым основанием для оказания услуг является наименование статей затрат Бизнес-плана в формате АСКП3 на 2026-2027год: </w:t>
      </w:r>
    </w:p>
    <w:p w14:paraId="3AC4854F" w14:textId="0C4DEB12" w:rsidR="00ED1C52" w:rsidRPr="00ED1C52" w:rsidRDefault="00ED1C52" w:rsidP="00ED1C52">
      <w:pPr>
        <w:ind w:firstLine="708"/>
        <w:jc w:val="both"/>
      </w:pPr>
      <w:r w:rsidRPr="00ED1C52">
        <w:t>– </w:t>
      </w:r>
      <w:r w:rsidRPr="00ED1C52">
        <w:t>Обслуживание легковым автотранспортом, эксплуатация легкового автотранспорта;</w:t>
      </w:r>
    </w:p>
    <w:p w14:paraId="705D21C4" w14:textId="40E5AB8C" w:rsidR="00006182" w:rsidRPr="00ED1C52" w:rsidRDefault="00ED1C52" w:rsidP="00ED1C52">
      <w:pPr>
        <w:ind w:firstLine="708"/>
        <w:jc w:val="both"/>
      </w:pPr>
      <w:r w:rsidRPr="00ED1C52">
        <w:t>– </w:t>
      </w:r>
      <w:r w:rsidRPr="00ED1C52">
        <w:t>Материалы на ремонт и обслуживание автотранспорта.</w:t>
      </w:r>
    </w:p>
    <w:p w14:paraId="3FE55609" w14:textId="77777777" w:rsidR="00006182" w:rsidRPr="00ED1C52" w:rsidRDefault="00DA6A50">
      <w:pPr>
        <w:pStyle w:val="af2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>Требования к срокам оказания услуг</w:t>
      </w:r>
      <w:r w:rsidRPr="00ED1C5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FCE463" w14:textId="77777777" w:rsidR="00ED1C52" w:rsidRPr="00ED1C52" w:rsidRDefault="00ED1C52" w:rsidP="00ED1C52">
      <w:pPr>
        <w:ind w:firstLine="708"/>
        <w:jc w:val="both"/>
      </w:pPr>
      <w:r w:rsidRPr="00ED1C52">
        <w:t>Начало оказания услуг: с даты заключения договора, но не ранее 01.01.2026.</w:t>
      </w:r>
    </w:p>
    <w:p w14:paraId="5C227E98" w14:textId="6CD2914A" w:rsidR="00006182" w:rsidRPr="00ED1C52" w:rsidRDefault="00ED1C52" w:rsidP="00ED1C52">
      <w:pPr>
        <w:ind w:firstLine="708"/>
        <w:jc w:val="both"/>
      </w:pPr>
      <w:r w:rsidRPr="00ED1C52">
        <w:t>Окончание срока оказания услуг: 31.12.2027.</w:t>
      </w:r>
    </w:p>
    <w:p w14:paraId="325F7991" w14:textId="77777777" w:rsidR="00006182" w:rsidRPr="00ED1C52" w:rsidRDefault="00DA6A50">
      <w:pPr>
        <w:pStyle w:val="af2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>Нормативные требования к качеству услуг, их результату</w:t>
      </w:r>
    </w:p>
    <w:p w14:paraId="42FB53B2" w14:textId="77777777" w:rsidR="00ED1C52" w:rsidRPr="00ED1C52" w:rsidRDefault="00ED1C52" w:rsidP="00ED1C52">
      <w:pPr>
        <w:ind w:firstLine="708"/>
        <w:jc w:val="both"/>
      </w:pPr>
      <w:r w:rsidRPr="00ED1C52">
        <w:t>Исполнитель обязан качественно оказывать услуги в объемах и в сроки, определяемые Заказ-нарядом, в соответствии с установленными нормативными и методическими документами, регулирующими вопросы технического обслуживания и ремонта автомобиля, включая, но не ограничиваясь:</w:t>
      </w:r>
    </w:p>
    <w:p w14:paraId="3EC6AF9B" w14:textId="77777777" w:rsidR="00ED1C52" w:rsidRPr="00ED1C52" w:rsidRDefault="00ED1C52" w:rsidP="00ED1C52">
      <w:pPr>
        <w:ind w:firstLine="708"/>
        <w:jc w:val="both"/>
      </w:pPr>
      <w:r w:rsidRPr="00ED1C52">
        <w:t>- ГОСТ Р 54314-2011. «Автомобильные транспортные средства специальные с широкими функциональными возможностями. Общие технические требования».</w:t>
      </w:r>
    </w:p>
    <w:p w14:paraId="674B92EA" w14:textId="77777777" w:rsidR="00ED1C52" w:rsidRPr="00ED1C52" w:rsidRDefault="00ED1C52" w:rsidP="00ED1C52">
      <w:pPr>
        <w:ind w:firstLine="708"/>
        <w:jc w:val="both"/>
      </w:pPr>
      <w:r w:rsidRPr="00ED1C52">
        <w:t>- ГОСТ 18507-73. «Автобусы и легковые автомобили. Методы контрольных испытаний после капитального ремонта».</w:t>
      </w:r>
    </w:p>
    <w:p w14:paraId="59501165" w14:textId="78C449BA" w:rsidR="00ED1C52" w:rsidRPr="00ED1C52" w:rsidRDefault="00ED1C52" w:rsidP="00ED1C52">
      <w:pPr>
        <w:ind w:firstLine="708"/>
        <w:jc w:val="both"/>
      </w:pPr>
      <w:r w:rsidRPr="00ED1C52">
        <w:t>- ГОСТ 21624-81. «Система технического обслуживания и ремонта автомобильной тех-ники. Требования к эксплуатационной технологичности и ремонтопригодности изделий».</w:t>
      </w:r>
    </w:p>
    <w:p w14:paraId="6FB8293A" w14:textId="52288D5F" w:rsidR="00ED1C52" w:rsidRPr="00ED1C52" w:rsidRDefault="00ED1C52" w:rsidP="00ED1C52">
      <w:pPr>
        <w:ind w:firstLine="708"/>
        <w:jc w:val="both"/>
      </w:pPr>
      <w:r w:rsidRPr="00ED1C52">
        <w:t>- ГОСТ 23435-79. «Техническая диагностика. Двигатели внутреннего сгорания поршневые. Номенклатура диагностических параметров».</w:t>
      </w:r>
    </w:p>
    <w:p w14:paraId="07129899" w14:textId="77777777" w:rsidR="00ED1C52" w:rsidRPr="00ED1C52" w:rsidRDefault="00ED1C52" w:rsidP="00ED1C52">
      <w:pPr>
        <w:ind w:firstLine="708"/>
        <w:jc w:val="both"/>
      </w:pPr>
      <w:r w:rsidRPr="00ED1C52">
        <w:t xml:space="preserve">- ГОСТ Р 51998-2002. «Дизели автомобильных транспортных средств. Общие </w:t>
      </w:r>
      <w:proofErr w:type="spellStart"/>
      <w:r w:rsidRPr="00ED1C52">
        <w:t>техниче-ские</w:t>
      </w:r>
      <w:proofErr w:type="spellEnd"/>
      <w:r w:rsidRPr="00ED1C52">
        <w:t xml:space="preserve"> условия».</w:t>
      </w:r>
    </w:p>
    <w:p w14:paraId="6F74E93D" w14:textId="77777777" w:rsidR="00ED1C52" w:rsidRPr="00ED1C52" w:rsidRDefault="00ED1C52" w:rsidP="00ED1C52">
      <w:pPr>
        <w:ind w:firstLine="708"/>
        <w:jc w:val="both"/>
      </w:pPr>
      <w:r w:rsidRPr="00ED1C52">
        <w:lastRenderedPageBreak/>
        <w:t>- ГОСТ 37.001.052-2000.  «Двигатели автотранспортных средств. Качества пусковые. Технические требования».</w:t>
      </w:r>
    </w:p>
    <w:p w14:paraId="7324CA2F" w14:textId="77777777" w:rsidR="00ED1C52" w:rsidRPr="00ED1C52" w:rsidRDefault="00ED1C52" w:rsidP="00ED1C52">
      <w:pPr>
        <w:ind w:firstLine="708"/>
        <w:jc w:val="both"/>
      </w:pPr>
      <w:r w:rsidRPr="00ED1C52">
        <w:t>-  нормами Гражданского кодекса Российской Федерации;</w:t>
      </w:r>
    </w:p>
    <w:p w14:paraId="656D652F" w14:textId="77777777" w:rsidR="00ED1C52" w:rsidRPr="00ED1C52" w:rsidRDefault="00ED1C52" w:rsidP="00ED1C52">
      <w:pPr>
        <w:ind w:firstLine="708"/>
        <w:jc w:val="both"/>
      </w:pPr>
      <w:r w:rsidRPr="00ED1C52">
        <w:t>-  Законом РФ от 07.02.1992 № 2300-1 «О защите прав потребителей»;</w:t>
      </w:r>
    </w:p>
    <w:p w14:paraId="30CF9C82" w14:textId="77777777" w:rsidR="00ED1C52" w:rsidRPr="00ED1C52" w:rsidRDefault="00ED1C52" w:rsidP="00ED1C52">
      <w:pPr>
        <w:ind w:firstLine="708"/>
        <w:jc w:val="both"/>
      </w:pPr>
      <w:r w:rsidRPr="00ED1C52">
        <w:t>- Постановлением Правительства РФ от 29.05.2025 № 780 «Об утверждении Правил оказания услуг (выполнения работ) по техническому обслуживанию и ремонту автомототранспортных средств»;</w:t>
      </w:r>
    </w:p>
    <w:p w14:paraId="27B3F84D" w14:textId="77777777" w:rsidR="00ED1C52" w:rsidRPr="00ED1C52" w:rsidRDefault="00ED1C52" w:rsidP="00ED1C52">
      <w:pPr>
        <w:ind w:firstLine="708"/>
        <w:jc w:val="both"/>
      </w:pPr>
      <w:r w:rsidRPr="00ED1C52">
        <w:t>- Федеральным законом от 10.12.1995 № 196-ФЗ «О безопасности дорожного движения».</w:t>
      </w:r>
    </w:p>
    <w:p w14:paraId="3E4969FB" w14:textId="77777777" w:rsidR="00ED1C52" w:rsidRPr="00ED1C52" w:rsidRDefault="00ED1C52" w:rsidP="00ED1C52">
      <w:pPr>
        <w:ind w:firstLine="708"/>
        <w:jc w:val="both"/>
      </w:pPr>
      <w:r w:rsidRPr="00ED1C52">
        <w:t>- Федеральным законом от 24.06.1998 № 89-ФЗ «Об отходах производства и потребления».</w:t>
      </w:r>
    </w:p>
    <w:p w14:paraId="13C77C2E" w14:textId="21738B04" w:rsidR="00006182" w:rsidRPr="00ED1C52" w:rsidRDefault="00ED1C52" w:rsidP="00ED1C52">
      <w:pPr>
        <w:ind w:firstLine="708"/>
        <w:jc w:val="both"/>
      </w:pPr>
      <w:r w:rsidRPr="00ED1C52">
        <w:t>- Постановлением Правительства РФ от 23.10.1993 г. № 1090 «О правилах дорожного движения».</w:t>
      </w:r>
    </w:p>
    <w:p w14:paraId="66F3B5A5" w14:textId="77777777" w:rsidR="00006182" w:rsidRPr="00ED1C52" w:rsidRDefault="00DA6A50">
      <w:pPr>
        <w:pStyle w:val="af2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>ТРЕБОВАНИЯ К ОКАЗАНИЮ УСЛУГ</w:t>
      </w:r>
    </w:p>
    <w:p w14:paraId="2E8C58FA" w14:textId="77777777" w:rsidR="00006182" w:rsidRPr="00ED1C52" w:rsidRDefault="00DA6A50">
      <w:pPr>
        <w:pStyle w:val="af2"/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>Объем оказываемых услуг</w:t>
      </w:r>
    </w:p>
    <w:p w14:paraId="593E4716" w14:textId="565BAAB6" w:rsidR="00006182" w:rsidRPr="00ED1C52" w:rsidRDefault="00006182">
      <w:pPr>
        <w:pStyle w:val="af2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56A89F" w14:textId="77777777" w:rsidR="00ED1C52" w:rsidRPr="00ED1C52" w:rsidRDefault="00ED1C52" w:rsidP="00ED1C52">
      <w:pPr>
        <w:suppressAutoHyphens/>
        <w:contextualSpacing/>
        <w:jc w:val="both"/>
        <w:rPr>
          <w:rFonts w:ascii="Liberation Serif" w:hAnsi="Liberation Serif" w:cs="Liberation Serif"/>
        </w:rPr>
      </w:pPr>
      <w:r w:rsidRPr="00ED1C52">
        <w:t xml:space="preserve">Оказание услуг (выполнение работ) по техническому обслуживанию </w:t>
      </w:r>
      <w:r w:rsidRPr="00ED1C52">
        <w:rPr>
          <w:rFonts w:eastAsia="Calibri"/>
          <w:lang w:eastAsia="en-US"/>
        </w:rPr>
        <w:t xml:space="preserve">и ремонту автомобилей (транспортных средств) Заказчика </w:t>
      </w:r>
      <w:r w:rsidRPr="00ED1C52">
        <w:rPr>
          <w:rFonts w:eastAsiaTheme="minorHAnsi"/>
          <w:color w:val="000000"/>
          <w:lang w:eastAsia="en-US"/>
        </w:rPr>
        <w:t xml:space="preserve">с использованием запасных частей и расходных материалов Исполнителя </w:t>
      </w:r>
      <w:r w:rsidRPr="00ED1C52">
        <w:t>включает в себя</w:t>
      </w:r>
      <w:r w:rsidRPr="00ED1C52">
        <w:rPr>
          <w:rFonts w:ascii="Liberation Serif" w:hAnsi="Liberation Serif" w:cs="Liberation Serif"/>
        </w:rPr>
        <w:t xml:space="preserve">: </w:t>
      </w:r>
    </w:p>
    <w:p w14:paraId="478FC629" w14:textId="77777777" w:rsidR="00ED1C52" w:rsidRPr="00ED1C52" w:rsidRDefault="00ED1C52" w:rsidP="00ED1C52">
      <w:pPr>
        <w:suppressAutoHyphens/>
        <w:contextualSpacing/>
        <w:jc w:val="both"/>
        <w:rPr>
          <w:rFonts w:ascii="Liberation Serif" w:eastAsiaTheme="minorHAnsi" w:hAnsi="Liberation Serif" w:cs="Liberation Serif"/>
          <w:b/>
          <w:lang w:eastAsia="en-US"/>
        </w:rPr>
      </w:pPr>
      <w:r w:rsidRPr="00ED1C52">
        <w:rPr>
          <w:rFonts w:ascii="Liberation Serif" w:eastAsia="Calibri" w:hAnsi="Liberation Serif" w:cs="Liberation Serif"/>
          <w:lang w:eastAsia="en-US"/>
        </w:rPr>
        <w:t>3.1.1. Техническое обслуживание (комплекс операций по техническому воздействию на поддержание технического состояния автомобилей</w:t>
      </w:r>
      <w:r w:rsidRPr="00ED1C52">
        <w:rPr>
          <w:rFonts w:ascii="Liberation Serif" w:eastAsia="Tahoma" w:hAnsi="Liberation Serif" w:cs="Liberation Serif"/>
          <w:lang w:eastAsia="en-US"/>
        </w:rPr>
        <w:t xml:space="preserve">, отраженный в </w:t>
      </w:r>
      <w:r w:rsidRPr="00ED1C52">
        <w:rPr>
          <w:rFonts w:ascii="Liberation Serif" w:eastAsiaTheme="minorHAnsi" w:hAnsi="Liberation Serif" w:cs="Liberation Serif"/>
          <w:color w:val="000000"/>
          <w:lang w:eastAsia="en-US"/>
        </w:rPr>
        <w:t>регламентах, установленных заводами-изготовителями соответствующих автомобилей</w:t>
      </w:r>
      <w:r w:rsidRPr="00ED1C52">
        <w:rPr>
          <w:rFonts w:ascii="Liberation Serif" w:eastAsia="Calibri" w:hAnsi="Liberation Serif" w:cs="Liberation Serif"/>
          <w:lang w:eastAsia="en-US"/>
        </w:rPr>
        <w:t>).</w:t>
      </w:r>
    </w:p>
    <w:p w14:paraId="71B1EA09" w14:textId="77777777" w:rsidR="00ED1C52" w:rsidRPr="00ED1C52" w:rsidRDefault="00ED1C52" w:rsidP="00ED1C52">
      <w:pPr>
        <w:suppressAutoHyphens/>
        <w:jc w:val="both"/>
        <w:rPr>
          <w:rFonts w:ascii="Liberation Serif" w:hAnsi="Liberation Serif" w:cs="Liberation Serif"/>
        </w:rPr>
      </w:pPr>
      <w:r w:rsidRPr="00ED1C52">
        <w:rPr>
          <w:rFonts w:ascii="Liberation Serif" w:hAnsi="Liberation Serif" w:cs="Liberation Serif"/>
        </w:rPr>
        <w:t>3.1.2. Работы</w:t>
      </w:r>
      <w:r w:rsidRPr="00ED1C52">
        <w:rPr>
          <w:rFonts w:ascii="Liberation Serif" w:hAnsi="Liberation Serif" w:cs="Liberation Serif"/>
          <w:color w:val="000000"/>
        </w:rPr>
        <w:t>/услуги</w:t>
      </w:r>
      <w:r w:rsidRPr="00ED1C52">
        <w:rPr>
          <w:rFonts w:ascii="Liberation Serif" w:hAnsi="Liberation Serif" w:cs="Liberation Serif"/>
        </w:rPr>
        <w:t xml:space="preserve"> по ремонту (включают в себя, но не ограничиваются):</w:t>
      </w:r>
    </w:p>
    <w:p w14:paraId="516C3EA0" w14:textId="77777777" w:rsidR="00ED1C52" w:rsidRPr="00ED1C52" w:rsidRDefault="00ED1C52" w:rsidP="00ED1C52">
      <w:pPr>
        <w:suppressAutoHyphens/>
        <w:contextualSpacing/>
        <w:jc w:val="both"/>
        <w:rPr>
          <w:rFonts w:ascii="Liberation Serif" w:hAnsi="Liberation Serif" w:cs="Liberation Serif"/>
        </w:rPr>
      </w:pPr>
      <w:r w:rsidRPr="00ED1C52">
        <w:rPr>
          <w:rFonts w:ascii="Liberation Serif" w:hAnsi="Liberation Serif" w:cs="Liberation Serif"/>
        </w:rPr>
        <w:t xml:space="preserve">- </w:t>
      </w:r>
      <w:r w:rsidRPr="00ED1C52">
        <w:rPr>
          <w:rFonts w:ascii="Liberation Serif" w:eastAsiaTheme="minorHAnsi" w:hAnsi="Liberation Serif" w:cs="Liberation Serif"/>
          <w:color w:val="000000"/>
          <w:lang w:eastAsia="en-US"/>
        </w:rPr>
        <w:t>Сопутствующие работы/услуги: осмотр, техническая мойка автомобиля, требуемая для выполнения работ/оказания услуг (по необходимости);</w:t>
      </w:r>
    </w:p>
    <w:p w14:paraId="40AB5492" w14:textId="77777777" w:rsidR="00ED1C52" w:rsidRPr="00ED1C52" w:rsidRDefault="00ED1C52" w:rsidP="00ED1C52">
      <w:pPr>
        <w:tabs>
          <w:tab w:val="left" w:pos="993"/>
        </w:tabs>
        <w:suppressAutoHyphens/>
        <w:jc w:val="both"/>
        <w:rPr>
          <w:rFonts w:ascii="Liberation Serif" w:hAnsi="Liberation Serif" w:cs="Liberation Serif"/>
          <w:color w:val="000000"/>
        </w:rPr>
      </w:pPr>
      <w:r w:rsidRPr="00ED1C52">
        <w:rPr>
          <w:rFonts w:ascii="Liberation Serif" w:hAnsi="Liberation Serif" w:cs="Liberation Serif"/>
          <w:color w:val="000000"/>
        </w:rPr>
        <w:t>- Контрольно-диагностические работы;</w:t>
      </w:r>
    </w:p>
    <w:p w14:paraId="07D833B8" w14:textId="77777777" w:rsidR="00ED1C52" w:rsidRPr="00ED1C52" w:rsidRDefault="00ED1C52" w:rsidP="00ED1C52">
      <w:pPr>
        <w:tabs>
          <w:tab w:val="left" w:pos="993"/>
        </w:tabs>
        <w:suppressAutoHyphens/>
        <w:jc w:val="both"/>
        <w:rPr>
          <w:rFonts w:ascii="Liberation Serif" w:hAnsi="Liberation Serif" w:cs="Liberation Serif"/>
          <w:color w:val="000000"/>
        </w:rPr>
      </w:pPr>
      <w:r w:rsidRPr="00ED1C52">
        <w:rPr>
          <w:rFonts w:ascii="Liberation Serif" w:hAnsi="Liberation Serif" w:cs="Liberation Serif"/>
          <w:color w:val="000000"/>
        </w:rPr>
        <w:t>- Крепёжные работы;</w:t>
      </w:r>
    </w:p>
    <w:p w14:paraId="0C44C2AF" w14:textId="77777777" w:rsidR="00ED1C52" w:rsidRPr="00ED1C52" w:rsidRDefault="00ED1C52" w:rsidP="00ED1C52">
      <w:pPr>
        <w:tabs>
          <w:tab w:val="left" w:pos="993"/>
        </w:tabs>
        <w:suppressAutoHyphens/>
        <w:jc w:val="both"/>
        <w:rPr>
          <w:rFonts w:ascii="Liberation Serif" w:hAnsi="Liberation Serif" w:cs="Liberation Serif"/>
          <w:color w:val="000000"/>
        </w:rPr>
      </w:pPr>
      <w:r w:rsidRPr="00ED1C52">
        <w:rPr>
          <w:rFonts w:ascii="Liberation Serif" w:hAnsi="Liberation Serif" w:cs="Liberation Serif"/>
          <w:color w:val="000000"/>
        </w:rPr>
        <w:t>- Регулировочные работы;</w:t>
      </w:r>
    </w:p>
    <w:p w14:paraId="44ED66D3" w14:textId="77777777" w:rsidR="00ED1C52" w:rsidRPr="00ED1C52" w:rsidRDefault="00ED1C52" w:rsidP="00ED1C52">
      <w:pPr>
        <w:tabs>
          <w:tab w:val="left" w:pos="993"/>
        </w:tabs>
        <w:suppressAutoHyphens/>
        <w:jc w:val="both"/>
        <w:rPr>
          <w:rFonts w:ascii="Liberation Serif" w:hAnsi="Liberation Serif" w:cs="Liberation Serif"/>
          <w:color w:val="000000"/>
        </w:rPr>
      </w:pPr>
      <w:r w:rsidRPr="00ED1C52">
        <w:rPr>
          <w:rFonts w:ascii="Liberation Serif" w:hAnsi="Liberation Serif" w:cs="Liberation Serif"/>
          <w:color w:val="000000"/>
        </w:rPr>
        <w:t>- Электротехнические работы;</w:t>
      </w:r>
    </w:p>
    <w:p w14:paraId="628E8FC8" w14:textId="77777777" w:rsidR="00ED1C52" w:rsidRPr="00ED1C52" w:rsidRDefault="00ED1C52" w:rsidP="00ED1C52">
      <w:pPr>
        <w:tabs>
          <w:tab w:val="left" w:pos="993"/>
        </w:tabs>
        <w:suppressAutoHyphens/>
        <w:jc w:val="both"/>
        <w:rPr>
          <w:rFonts w:ascii="Liberation Serif" w:hAnsi="Liberation Serif" w:cs="Liberation Serif"/>
          <w:color w:val="000000"/>
        </w:rPr>
      </w:pPr>
      <w:r w:rsidRPr="00ED1C52">
        <w:rPr>
          <w:rFonts w:ascii="Liberation Serif" w:hAnsi="Liberation Serif" w:cs="Liberation Serif"/>
          <w:color w:val="000000"/>
        </w:rPr>
        <w:t>- Работы по системе питания;</w:t>
      </w:r>
    </w:p>
    <w:p w14:paraId="122ED169" w14:textId="77777777" w:rsidR="00ED1C52" w:rsidRPr="00ED1C52" w:rsidRDefault="00ED1C52" w:rsidP="00ED1C52">
      <w:pPr>
        <w:tabs>
          <w:tab w:val="left" w:pos="993"/>
        </w:tabs>
        <w:suppressAutoHyphens/>
        <w:jc w:val="both"/>
        <w:rPr>
          <w:rFonts w:ascii="Liberation Serif" w:hAnsi="Liberation Serif" w:cs="Liberation Serif"/>
          <w:color w:val="000000"/>
        </w:rPr>
      </w:pPr>
      <w:r w:rsidRPr="00ED1C52">
        <w:rPr>
          <w:rFonts w:ascii="Liberation Serif" w:hAnsi="Liberation Serif" w:cs="Liberation Serif"/>
          <w:color w:val="000000"/>
        </w:rPr>
        <w:t>- Заправочные, смазочные работы;</w:t>
      </w:r>
    </w:p>
    <w:p w14:paraId="2924763F" w14:textId="77777777" w:rsidR="00ED1C52" w:rsidRPr="00ED1C52" w:rsidRDefault="00ED1C52" w:rsidP="00ED1C52">
      <w:pPr>
        <w:tabs>
          <w:tab w:val="left" w:pos="993"/>
        </w:tabs>
        <w:suppressAutoHyphens/>
        <w:jc w:val="both"/>
        <w:rPr>
          <w:rFonts w:ascii="Liberation Serif" w:hAnsi="Liberation Serif" w:cs="Liberation Serif"/>
          <w:color w:val="000000"/>
        </w:rPr>
      </w:pPr>
      <w:r w:rsidRPr="00ED1C52">
        <w:rPr>
          <w:rFonts w:ascii="Liberation Serif" w:hAnsi="Liberation Serif" w:cs="Liberation Serif"/>
          <w:color w:val="000000"/>
        </w:rPr>
        <w:t>- Ремонт узлов, систем агрегатов;</w:t>
      </w:r>
    </w:p>
    <w:p w14:paraId="76D92533" w14:textId="77777777" w:rsidR="00ED1C52" w:rsidRPr="00ED1C52" w:rsidRDefault="00ED1C52" w:rsidP="00ED1C52">
      <w:pPr>
        <w:tabs>
          <w:tab w:val="left" w:pos="993"/>
        </w:tabs>
        <w:suppressAutoHyphens/>
        <w:jc w:val="both"/>
        <w:rPr>
          <w:rFonts w:ascii="Liberation Serif" w:hAnsi="Liberation Serif" w:cs="Liberation Serif"/>
          <w:color w:val="000000"/>
        </w:rPr>
      </w:pPr>
      <w:r w:rsidRPr="00ED1C52">
        <w:rPr>
          <w:rFonts w:ascii="Liberation Serif" w:hAnsi="Liberation Serif" w:cs="Liberation Serif"/>
          <w:color w:val="000000"/>
        </w:rPr>
        <w:t>- Шиномонтажные, шиноремонтные, балансировочные;</w:t>
      </w:r>
    </w:p>
    <w:p w14:paraId="03751F53" w14:textId="77777777" w:rsidR="00ED1C52" w:rsidRPr="00ED1C52" w:rsidRDefault="00ED1C52" w:rsidP="00ED1C52">
      <w:pPr>
        <w:tabs>
          <w:tab w:val="left" w:pos="993"/>
        </w:tabs>
        <w:suppressAutoHyphens/>
        <w:jc w:val="both"/>
        <w:rPr>
          <w:rFonts w:ascii="Liberation Serif" w:hAnsi="Liberation Serif" w:cs="Liberation Serif"/>
          <w:color w:val="000000"/>
        </w:rPr>
      </w:pPr>
      <w:r w:rsidRPr="00ED1C52">
        <w:rPr>
          <w:rFonts w:ascii="Liberation Serif" w:hAnsi="Liberation Serif" w:cs="Liberation Serif"/>
          <w:color w:val="000000"/>
        </w:rPr>
        <w:t>- Слесарно-механические работы;</w:t>
      </w:r>
    </w:p>
    <w:p w14:paraId="3F3F6821" w14:textId="77777777" w:rsidR="00ED1C52" w:rsidRPr="00ED1C52" w:rsidRDefault="00ED1C52" w:rsidP="00ED1C52">
      <w:pPr>
        <w:tabs>
          <w:tab w:val="left" w:pos="993"/>
        </w:tabs>
        <w:suppressAutoHyphens/>
        <w:jc w:val="both"/>
        <w:rPr>
          <w:rFonts w:ascii="Liberation Serif" w:hAnsi="Liberation Serif" w:cs="Liberation Serif"/>
          <w:color w:val="000000"/>
        </w:rPr>
      </w:pPr>
      <w:r w:rsidRPr="00ED1C52">
        <w:rPr>
          <w:rFonts w:ascii="Liberation Serif" w:hAnsi="Liberation Serif" w:cs="Liberation Serif"/>
          <w:color w:val="000000"/>
        </w:rPr>
        <w:t>- Арматурные работы;</w:t>
      </w:r>
    </w:p>
    <w:p w14:paraId="7E8A7D92" w14:textId="77777777" w:rsidR="00ED1C52" w:rsidRPr="00ED1C52" w:rsidRDefault="00ED1C52" w:rsidP="00ED1C52">
      <w:pPr>
        <w:tabs>
          <w:tab w:val="left" w:pos="993"/>
        </w:tabs>
        <w:suppressAutoHyphens/>
        <w:jc w:val="both"/>
        <w:rPr>
          <w:rFonts w:ascii="Liberation Serif" w:hAnsi="Liberation Serif" w:cs="Liberation Serif"/>
          <w:color w:val="000000"/>
        </w:rPr>
      </w:pPr>
      <w:r w:rsidRPr="00ED1C52">
        <w:rPr>
          <w:rFonts w:ascii="Liberation Serif" w:hAnsi="Liberation Serif" w:cs="Liberation Serif"/>
          <w:color w:val="000000"/>
        </w:rPr>
        <w:t>- Кузовные работы;</w:t>
      </w:r>
    </w:p>
    <w:p w14:paraId="22004419" w14:textId="77777777" w:rsidR="00ED1C52" w:rsidRPr="00ED1C52" w:rsidRDefault="00ED1C52" w:rsidP="00ED1C52">
      <w:pPr>
        <w:tabs>
          <w:tab w:val="left" w:pos="993"/>
        </w:tabs>
        <w:suppressAutoHyphens/>
        <w:jc w:val="both"/>
        <w:rPr>
          <w:rFonts w:ascii="Liberation Serif" w:hAnsi="Liberation Serif" w:cs="Liberation Serif"/>
          <w:color w:val="000000"/>
        </w:rPr>
      </w:pPr>
      <w:r w:rsidRPr="00ED1C52">
        <w:rPr>
          <w:rFonts w:ascii="Liberation Serif" w:hAnsi="Liberation Serif" w:cs="Liberation Serif"/>
          <w:color w:val="000000"/>
        </w:rPr>
        <w:t>- Малярные работы;</w:t>
      </w:r>
    </w:p>
    <w:p w14:paraId="7F4148DF" w14:textId="77777777" w:rsidR="00ED1C52" w:rsidRPr="00ED1C52" w:rsidRDefault="00ED1C52" w:rsidP="00ED1C52">
      <w:pPr>
        <w:tabs>
          <w:tab w:val="left" w:pos="993"/>
        </w:tabs>
        <w:suppressAutoHyphens/>
        <w:jc w:val="both"/>
        <w:rPr>
          <w:rFonts w:ascii="Liberation Serif" w:hAnsi="Liberation Serif" w:cs="Liberation Serif"/>
          <w:color w:val="000000"/>
        </w:rPr>
      </w:pPr>
      <w:r w:rsidRPr="00ED1C52">
        <w:rPr>
          <w:rFonts w:ascii="Liberation Serif" w:hAnsi="Liberation Serif" w:cs="Liberation Serif"/>
          <w:color w:val="000000"/>
        </w:rPr>
        <w:t>- Прочие работы по ремонту.</w:t>
      </w:r>
    </w:p>
    <w:p w14:paraId="06959265" w14:textId="77777777" w:rsidR="00ED1C52" w:rsidRPr="00ED1C52" w:rsidRDefault="00ED1C52" w:rsidP="00ED1C52">
      <w:pPr>
        <w:suppressAutoHyphens/>
        <w:spacing w:after="200"/>
        <w:contextualSpacing/>
        <w:jc w:val="both"/>
        <w:rPr>
          <w:rFonts w:ascii="Liberation Serif" w:eastAsiaTheme="minorHAnsi" w:hAnsi="Liberation Serif" w:cs="Liberation Serif"/>
          <w:lang w:eastAsia="en-US"/>
        </w:rPr>
      </w:pPr>
      <w:r w:rsidRPr="00ED1C52">
        <w:rPr>
          <w:rFonts w:ascii="Liberation Serif" w:eastAsiaTheme="minorHAnsi" w:hAnsi="Liberation Serif" w:cs="Liberation Serif"/>
          <w:lang w:eastAsia="en-US"/>
        </w:rPr>
        <w:t>3.1.3. Исполнитель должен оказывать услуги согласно Приложению №1 к настоящему Техническому заданию с заменой комплектующих деталей, запасных частей и расходных материалов на территории своей СТОА, расположенной в черте г. Санкт-Петербурга.</w:t>
      </w:r>
    </w:p>
    <w:p w14:paraId="4539EFC8" w14:textId="77777777" w:rsidR="00006182" w:rsidRPr="00ED1C52" w:rsidRDefault="00DA6A50">
      <w:pPr>
        <w:pStyle w:val="af2"/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>Требования к последовательности этапов оказания услуг</w:t>
      </w:r>
    </w:p>
    <w:p w14:paraId="1D4570FE" w14:textId="77777777" w:rsidR="00ED1C52" w:rsidRPr="00ED1C52" w:rsidRDefault="00ED1C52" w:rsidP="00ED1C52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7DB7666" w14:textId="77777777" w:rsidR="00ED1C52" w:rsidRPr="00ED1C52" w:rsidRDefault="00ED1C52" w:rsidP="00ED1C52">
      <w:pPr>
        <w:suppressAutoHyphens/>
        <w:jc w:val="both"/>
        <w:rPr>
          <w:rFonts w:ascii="Liberation Serif" w:hAnsi="Liberation Serif" w:cs="Liberation Serif"/>
        </w:rPr>
      </w:pPr>
      <w:r w:rsidRPr="00ED1C52">
        <w:rPr>
          <w:rFonts w:ascii="Liberation Serif" w:hAnsi="Liberation Serif" w:cs="Liberation Serif"/>
        </w:rPr>
        <w:t>3.2.1. Прием автомобилей Заказчика для оказания услуг осуществляется в согласованное сторонами время на основании заявки, направленной по электронной почте ответственному представителю Исполнителя.</w:t>
      </w:r>
    </w:p>
    <w:p w14:paraId="2959F701" w14:textId="77777777" w:rsidR="00ED1C52" w:rsidRPr="00ED1C52" w:rsidRDefault="00ED1C52" w:rsidP="00ED1C52">
      <w:pPr>
        <w:suppressAutoHyphens/>
        <w:jc w:val="both"/>
        <w:rPr>
          <w:rFonts w:ascii="Liberation Serif" w:hAnsi="Liberation Serif" w:cs="Liberation Serif"/>
        </w:rPr>
      </w:pPr>
      <w:r w:rsidRPr="00ED1C52">
        <w:rPr>
          <w:rFonts w:ascii="Liberation Serif" w:hAnsi="Liberation Serif" w:cs="Liberation Serif"/>
        </w:rPr>
        <w:t xml:space="preserve">3.2.2. Исполнитель обязан принять автомобиль Заказчика для проведения технического обслуживания и ремонта в срок, не превышающий 2 (двух) рабочих дней после получения заявки Заказчика. При получении заявки от Заказчика на оказание услуг Исполнитель согласовывает с Заказчиком время прибытия автомобиля на техническую станцию Исполнителя. Исполнитель принимает автомобиль с оформлением приемо-сдаточного акта, в котором отражается реальное техническое состояние автомобиля на момент его принятия, </w:t>
      </w:r>
      <w:r w:rsidRPr="00ED1C52">
        <w:rPr>
          <w:rFonts w:ascii="Liberation Serif" w:hAnsi="Liberation Serif" w:cs="Liberation Serif"/>
        </w:rPr>
        <w:lastRenderedPageBreak/>
        <w:t>указываются его комплектность, видимые наружные повреждения и дефекты, которые определяются и фиксируются представителями Заказчика и Исполнителя.</w:t>
      </w:r>
    </w:p>
    <w:p w14:paraId="7B65B3EE" w14:textId="77777777" w:rsidR="00ED1C52" w:rsidRPr="00ED1C52" w:rsidRDefault="00ED1C52" w:rsidP="00ED1C52">
      <w:pPr>
        <w:suppressAutoHyphens/>
        <w:jc w:val="both"/>
        <w:rPr>
          <w:rFonts w:ascii="Liberation Serif" w:hAnsi="Liberation Serif" w:cs="Liberation Serif"/>
        </w:rPr>
      </w:pPr>
      <w:r w:rsidRPr="00ED1C52">
        <w:rPr>
          <w:rFonts w:ascii="Liberation Serif" w:hAnsi="Liberation Serif" w:cs="Liberation Serif"/>
        </w:rPr>
        <w:t>Доставка автомобиля к Исполнителю и от Исполнителя осуществляется силами Заказчика и за его счет.</w:t>
      </w:r>
    </w:p>
    <w:p w14:paraId="07B4B81C" w14:textId="77777777" w:rsidR="00ED1C52" w:rsidRPr="00ED1C52" w:rsidRDefault="00ED1C52" w:rsidP="00ED1C52">
      <w:pPr>
        <w:suppressAutoHyphens/>
        <w:jc w:val="both"/>
        <w:rPr>
          <w:rFonts w:ascii="Liberation Serif" w:hAnsi="Liberation Serif" w:cs="Liberation Serif"/>
        </w:rPr>
      </w:pPr>
      <w:r w:rsidRPr="00ED1C52">
        <w:rPr>
          <w:rFonts w:ascii="Liberation Serif" w:hAnsi="Liberation Serif" w:cs="Liberation Serif"/>
        </w:rPr>
        <w:t>3.2.3. В течение одного рабочего дня Исполнитель обязан известить Заказчика письменно по электронной почте (в произвольной форме) и приостановить оказание услуг до согласования с Заказчиком при обнаружении в процессе их оказания:</w:t>
      </w:r>
    </w:p>
    <w:p w14:paraId="3B07CD62" w14:textId="77777777" w:rsidR="00ED1C52" w:rsidRPr="00ED1C52" w:rsidRDefault="00ED1C52" w:rsidP="00ED1C52">
      <w:pPr>
        <w:suppressAutoHyphens/>
        <w:jc w:val="both"/>
        <w:rPr>
          <w:rFonts w:ascii="Liberation Serif" w:hAnsi="Liberation Serif" w:cs="Liberation Serif"/>
        </w:rPr>
      </w:pPr>
      <w:r w:rsidRPr="00ED1C52">
        <w:rPr>
          <w:rFonts w:ascii="Liberation Serif" w:hAnsi="Liberation Serif" w:cs="Liberation Serif"/>
        </w:rPr>
        <w:t xml:space="preserve">а) скрытых неисправностей, препятствующих эффективному и безопасному использованию автомобиля, которые не могли быть обнаружены при обычном способе приемке у Заказчика автомобиля и возникли не по вине Исполнителя; </w:t>
      </w:r>
    </w:p>
    <w:p w14:paraId="355EFFD2" w14:textId="77777777" w:rsidR="00ED1C52" w:rsidRPr="00ED1C52" w:rsidRDefault="00ED1C52" w:rsidP="00ED1C52">
      <w:pPr>
        <w:suppressAutoHyphens/>
        <w:jc w:val="both"/>
        <w:rPr>
          <w:rFonts w:ascii="Liberation Serif" w:hAnsi="Liberation Serif" w:cs="Liberation Serif"/>
        </w:rPr>
      </w:pPr>
      <w:r w:rsidRPr="00ED1C52">
        <w:rPr>
          <w:rFonts w:ascii="Liberation Serif" w:hAnsi="Liberation Serif" w:cs="Liberation Serif"/>
        </w:rPr>
        <w:t>б) иных, не зависящих от Исполнителя обстоятельств, которые увеличивают стоимость оказанных услуг, либо делают невозможным дальнейшее оказание услуг.</w:t>
      </w:r>
    </w:p>
    <w:p w14:paraId="1888DF40" w14:textId="77777777" w:rsidR="00ED1C52" w:rsidRPr="00ED1C52" w:rsidRDefault="00ED1C52" w:rsidP="00ED1C52">
      <w:pPr>
        <w:suppressAutoHyphens/>
        <w:jc w:val="both"/>
        <w:rPr>
          <w:rFonts w:ascii="Liberation Serif" w:hAnsi="Liberation Serif" w:cs="Liberation Serif"/>
        </w:rPr>
      </w:pPr>
      <w:r w:rsidRPr="00ED1C52">
        <w:rPr>
          <w:rFonts w:ascii="Liberation Serif" w:hAnsi="Liberation Serif" w:cs="Liberation Serif"/>
        </w:rPr>
        <w:t>3.2.4. Заказчик обязан в течение 3 (трех) рабочих дней со дня получения извещения от Исполнителя об обстоятельствах, предусмотренных п. 3.2.3, согласовать с Исполнителем порядок устранения подобных обстоятельств, препятствующих качественному оказанию услуг Исполнителем.</w:t>
      </w:r>
    </w:p>
    <w:p w14:paraId="55E96A6C" w14:textId="77777777" w:rsidR="00ED1C52" w:rsidRPr="00ED1C52" w:rsidRDefault="00ED1C52" w:rsidP="00ED1C52">
      <w:pPr>
        <w:suppressAutoHyphens/>
        <w:jc w:val="both"/>
        <w:rPr>
          <w:rFonts w:ascii="Liberation Serif" w:hAnsi="Liberation Serif" w:cs="Liberation Serif"/>
          <w:lang w:eastAsia="ar-SA"/>
        </w:rPr>
      </w:pPr>
      <w:r w:rsidRPr="00ED1C52">
        <w:rPr>
          <w:rFonts w:ascii="Liberation Serif" w:hAnsi="Liberation Serif" w:cs="Liberation Serif"/>
          <w:lang w:eastAsia="ar-SA"/>
        </w:rPr>
        <w:t>3.2.5. Объём работ определяется на основании диагностики автомобиля и письменной заявки Заказчика и указывается в заявке. Исполнитель согласовывает весь объем выполняемых работ с Заказчиком для внесения информации в заказ-наряд.</w:t>
      </w:r>
    </w:p>
    <w:p w14:paraId="76A498B5" w14:textId="77777777" w:rsidR="00ED1C52" w:rsidRPr="00ED1C52" w:rsidRDefault="00ED1C52" w:rsidP="00ED1C52">
      <w:pPr>
        <w:suppressAutoHyphens/>
        <w:jc w:val="both"/>
        <w:rPr>
          <w:rFonts w:ascii="Liberation Serif" w:hAnsi="Liberation Serif" w:cs="Liberation Serif"/>
          <w:lang w:eastAsia="ar-SA"/>
        </w:rPr>
      </w:pPr>
      <w:r w:rsidRPr="00ED1C52">
        <w:rPr>
          <w:rFonts w:ascii="Liberation Serif" w:hAnsi="Liberation Serif" w:cs="Liberation Serif"/>
          <w:lang w:eastAsia="ar-SA"/>
        </w:rPr>
        <w:t>3.2.6. Оформление заказ-наряда на оказание услуг производится в момент приема автомобиля в соответствии с нормативной документацией Исполнителя, составляется в письменной форме и подлежит подписанию со стороны Заказчика и Исполнителя.</w:t>
      </w:r>
    </w:p>
    <w:p w14:paraId="2383520A" w14:textId="77777777" w:rsidR="00ED1C52" w:rsidRPr="00ED1C52" w:rsidRDefault="00ED1C52" w:rsidP="00ED1C52">
      <w:pPr>
        <w:suppressAutoHyphens/>
        <w:jc w:val="both"/>
        <w:rPr>
          <w:rFonts w:ascii="Liberation Serif" w:hAnsi="Liberation Serif" w:cs="Liberation Serif"/>
          <w:lang w:eastAsia="ar-SA"/>
        </w:rPr>
      </w:pPr>
      <w:r w:rsidRPr="00ED1C52">
        <w:rPr>
          <w:rFonts w:ascii="Liberation Serif" w:hAnsi="Liberation Serif" w:cs="Liberation Serif"/>
          <w:lang w:eastAsia="ar-SA"/>
        </w:rPr>
        <w:t>3.2.7. Исполнитель самостоятельно определяет порядок и последовательность выполнения согласованных в заказ-наряде услуг (работ).</w:t>
      </w:r>
    </w:p>
    <w:p w14:paraId="7FEF0DE4" w14:textId="77777777" w:rsidR="00ED1C52" w:rsidRPr="00ED1C52" w:rsidRDefault="00ED1C52" w:rsidP="00ED1C52">
      <w:pPr>
        <w:suppressAutoHyphens/>
        <w:jc w:val="both"/>
        <w:rPr>
          <w:rFonts w:ascii="Liberation Serif" w:hAnsi="Liberation Serif" w:cs="Liberation Serif"/>
        </w:rPr>
      </w:pPr>
      <w:r w:rsidRPr="00ED1C52">
        <w:rPr>
          <w:rFonts w:ascii="Liberation Serif" w:hAnsi="Liberation Serif" w:cs="Liberation Serif"/>
        </w:rPr>
        <w:t>3.2.8. Сроки оказания услуг с момента приемки Исполнителем автомобилей Заказчика не должны превышать 3 (трех) рабочих дней, включая поставку запчастей.</w:t>
      </w:r>
    </w:p>
    <w:p w14:paraId="10F4CFE1" w14:textId="77777777" w:rsidR="00ED1C52" w:rsidRPr="00ED1C52" w:rsidRDefault="00ED1C52" w:rsidP="00ED1C52">
      <w:pPr>
        <w:suppressAutoHyphens/>
        <w:jc w:val="both"/>
        <w:rPr>
          <w:rFonts w:ascii="Liberation Serif" w:hAnsi="Liberation Serif" w:cs="Liberation Serif"/>
        </w:rPr>
      </w:pPr>
      <w:r w:rsidRPr="00ED1C52">
        <w:rPr>
          <w:rFonts w:ascii="Liberation Serif" w:hAnsi="Liberation Serif" w:cs="Liberation Serif"/>
        </w:rPr>
        <w:t>В случае отсутствия запчастей на складе Исполнителя срок оказания услуг увеличивается на срок поставки необходимых запасных частей и расходных материалов, но не более 15 рабочих дней. При этом изменение сроков оказания услуг возможно только после письменного согласования с Заказчиком.</w:t>
      </w:r>
    </w:p>
    <w:p w14:paraId="6CCDA262" w14:textId="77777777" w:rsidR="00ED1C52" w:rsidRPr="00ED1C52" w:rsidRDefault="00ED1C52" w:rsidP="00ED1C52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AA76137" w14:textId="77777777" w:rsidR="00006182" w:rsidRPr="00ED1C52" w:rsidRDefault="00DA6A50">
      <w:pPr>
        <w:pStyle w:val="af2"/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>Требования к организации обеспечения услуг</w:t>
      </w:r>
    </w:p>
    <w:p w14:paraId="3171305E" w14:textId="5194FCC3" w:rsidR="00006182" w:rsidRPr="00ED1C52" w:rsidRDefault="000061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  <w:bookmarkStart w:id="0" w:name="undefined"/>
    </w:p>
    <w:p w14:paraId="2D3D0D75" w14:textId="77777777" w:rsidR="00ED1C52" w:rsidRPr="00ED1C52" w:rsidRDefault="00ED1C52" w:rsidP="00ED1C52">
      <w:pPr>
        <w:suppressAutoHyphens/>
        <w:jc w:val="both"/>
        <w:rPr>
          <w:rFonts w:ascii="Liberation Serif" w:hAnsi="Liberation Serif" w:cs="Liberation Serif"/>
        </w:rPr>
      </w:pPr>
      <w:r w:rsidRPr="00ED1C52">
        <w:rPr>
          <w:rFonts w:ascii="Liberation Serif" w:hAnsi="Liberation Serif" w:cs="Liberation Serif"/>
        </w:rPr>
        <w:t>3.3.1. Оказание услуг допускается только на специализированных станциях технического обслуживания автомобилей (СТОА). СТОА должна быть размещена в специализированном здании и оборудована в соответствии с требованиями законодательства РФ.</w:t>
      </w:r>
    </w:p>
    <w:p w14:paraId="1A39FBCD" w14:textId="77777777" w:rsidR="00ED1C52" w:rsidRPr="00ED1C52" w:rsidRDefault="00ED1C52" w:rsidP="00ED1C52">
      <w:pPr>
        <w:suppressAutoHyphens/>
        <w:jc w:val="both"/>
        <w:rPr>
          <w:rFonts w:ascii="Liberation Serif" w:hAnsi="Liberation Serif" w:cs="Liberation Serif"/>
        </w:rPr>
      </w:pPr>
      <w:r w:rsidRPr="00ED1C52">
        <w:rPr>
          <w:rFonts w:ascii="Liberation Serif" w:hAnsi="Liberation Serif" w:cs="Liberation Serif"/>
        </w:rPr>
        <w:t>3.3.2. На период оказания услуг Исполнитель должен предоставить персонального менеджера для решения всех вопросов с Заказчиком, связанных с организацией оказания услуг.</w:t>
      </w:r>
    </w:p>
    <w:p w14:paraId="3D7DA716" w14:textId="77777777" w:rsidR="00ED1C52" w:rsidRPr="00ED1C52" w:rsidRDefault="00ED1C52" w:rsidP="00ED1C52">
      <w:pPr>
        <w:suppressAutoHyphens/>
        <w:jc w:val="both"/>
        <w:rPr>
          <w:rFonts w:ascii="Liberation Serif" w:hAnsi="Liberation Serif" w:cs="Liberation Serif"/>
        </w:rPr>
      </w:pPr>
      <w:r w:rsidRPr="00ED1C52">
        <w:rPr>
          <w:rFonts w:ascii="Liberation Serif" w:hAnsi="Liberation Serif" w:cs="Liberation Serif"/>
        </w:rPr>
        <w:t>3.3.3. Исполнитель, по желанию Заказчика, обязан обеспечить присутствие представителей Заказчика в технологических помещениях СТО Исполнителя для контроля над ходом и качеством выполняемых по Договору работ и оказываемых услуг.</w:t>
      </w:r>
    </w:p>
    <w:p w14:paraId="187FD900" w14:textId="77777777" w:rsidR="00ED1C52" w:rsidRPr="00ED1C52" w:rsidRDefault="00ED1C52" w:rsidP="00ED1C52">
      <w:pPr>
        <w:suppressAutoHyphens/>
        <w:jc w:val="both"/>
        <w:rPr>
          <w:rFonts w:ascii="Liberation Serif" w:hAnsi="Liberation Serif" w:cs="Liberation Serif"/>
        </w:rPr>
      </w:pPr>
      <w:r w:rsidRPr="00ED1C52">
        <w:rPr>
          <w:rFonts w:ascii="Liberation Serif" w:hAnsi="Liberation Serif" w:cs="Liberation Serif"/>
        </w:rPr>
        <w:t>3.3.4. Исполнитель обязан нести полную ответственность за сохранность автомобиля Заказчика в течение всего времени нахождения автомобиля Заказчика у Исполнителя. При этом, на период передачи Заказчиком Исполнителю автомобиля для оказания услуг, у Заказчика на руках остаётся приемо-сдаточный акт, который выполняет роль сохранной расписки. Исполнитель не имеет права использовать автомобиль Заказчика в других целях, не предусмотренных Договором.</w:t>
      </w:r>
    </w:p>
    <w:p w14:paraId="7BB49EF3" w14:textId="77777777" w:rsidR="00ED1C52" w:rsidRPr="00ED1C52" w:rsidRDefault="00ED1C52" w:rsidP="00ED1C52">
      <w:pPr>
        <w:widowControl w:val="0"/>
        <w:tabs>
          <w:tab w:val="left" w:pos="0"/>
          <w:tab w:val="left" w:pos="1418"/>
        </w:tabs>
        <w:suppressAutoHyphens/>
        <w:jc w:val="both"/>
        <w:rPr>
          <w:rFonts w:ascii="Liberation Serif" w:hAnsi="Liberation Serif" w:cs="Liberation Serif"/>
        </w:rPr>
      </w:pPr>
      <w:r w:rsidRPr="00ED1C52">
        <w:rPr>
          <w:rFonts w:ascii="Liberation Serif" w:hAnsi="Liberation Serif" w:cs="Liberation Serif"/>
        </w:rPr>
        <w:t>3.3.5. Исполнитель обеспечивает ежедневный режим работы СТО (включая выходные дни): время начала работы СТО должно быть не позднее 9-00, время окончания работы СТО должно быть не ранее 21-00.</w:t>
      </w:r>
    </w:p>
    <w:p w14:paraId="5B42DB31" w14:textId="77777777" w:rsidR="00ED1C52" w:rsidRPr="00ED1C52" w:rsidRDefault="00ED1C52" w:rsidP="00ED1C52">
      <w:pPr>
        <w:suppressAutoHyphens/>
        <w:jc w:val="both"/>
        <w:rPr>
          <w:rFonts w:ascii="Liberation Serif" w:hAnsi="Liberation Serif" w:cs="Liberation Serif"/>
        </w:rPr>
      </w:pPr>
      <w:r w:rsidRPr="00ED1C52">
        <w:rPr>
          <w:rFonts w:ascii="Liberation Serif" w:hAnsi="Liberation Serif" w:cs="Liberation Serif"/>
        </w:rPr>
        <w:t>3.3.6. Исполнитель должен обеспечить на месте оказания услуг выполнение необходимых мероприятий по технике безопасности и противопожарных мероприятий.</w:t>
      </w:r>
    </w:p>
    <w:p w14:paraId="2EDFDE03" w14:textId="77777777" w:rsidR="00ED1C52" w:rsidRPr="00ED1C52" w:rsidRDefault="00ED1C52" w:rsidP="00ED1C52">
      <w:pPr>
        <w:suppressAutoHyphens/>
        <w:jc w:val="both"/>
        <w:rPr>
          <w:rFonts w:ascii="Liberation Serif" w:hAnsi="Liberation Serif" w:cs="Liberation Serif"/>
        </w:rPr>
      </w:pPr>
      <w:r w:rsidRPr="00ED1C52">
        <w:rPr>
          <w:rFonts w:ascii="Liberation Serif" w:hAnsi="Liberation Serif" w:cs="Liberation Serif"/>
        </w:rPr>
        <w:lastRenderedPageBreak/>
        <w:t>3.3.7. Исполнитель должен иметь возможность предоставить квалифицированный персонал для оказания услуг.</w:t>
      </w:r>
    </w:p>
    <w:p w14:paraId="5D54F28E" w14:textId="77777777" w:rsidR="00ED1C52" w:rsidRPr="00ED1C52" w:rsidRDefault="00ED1C52" w:rsidP="00ED1C52">
      <w:pPr>
        <w:suppressAutoHyphens/>
        <w:jc w:val="both"/>
        <w:rPr>
          <w:rFonts w:ascii="Liberation Serif" w:hAnsi="Liberation Serif" w:cs="Liberation Serif"/>
        </w:rPr>
      </w:pPr>
      <w:r w:rsidRPr="00ED1C52">
        <w:rPr>
          <w:rFonts w:ascii="Liberation Serif" w:hAnsi="Liberation Serif" w:cs="Liberation Serif"/>
        </w:rPr>
        <w:t>3.3.8. Исполнитель обязан обеспечить утилизацию промышленных отходов, образовавшихся в процессе оказания услуг.</w:t>
      </w:r>
    </w:p>
    <w:p w14:paraId="3E25A302" w14:textId="77777777" w:rsidR="00ED1C52" w:rsidRPr="00ED1C52" w:rsidRDefault="00ED1C5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</w:pPr>
    </w:p>
    <w:p w14:paraId="5E59478F" w14:textId="77777777" w:rsidR="00006182" w:rsidRPr="00ED1C52" w:rsidRDefault="00DA6A50">
      <w:pPr>
        <w:pStyle w:val="af2"/>
        <w:numPr>
          <w:ilvl w:val="1"/>
          <w:numId w:val="5"/>
        </w:numPr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94688252"/>
      <w:bookmarkEnd w:id="1"/>
      <w:r w:rsidRPr="00ED1C52">
        <w:rPr>
          <w:rFonts w:ascii="Times New Roman" w:hAnsi="Times New Roman" w:cs="Times New Roman"/>
          <w:b/>
          <w:sz w:val="24"/>
          <w:szCs w:val="24"/>
        </w:rPr>
        <w:t>Требования к применяемым материалам и оборудованию</w:t>
      </w:r>
    </w:p>
    <w:p w14:paraId="49AB4204" w14:textId="77777777" w:rsidR="00ED1C52" w:rsidRPr="00ED1C52" w:rsidRDefault="00ED1C52" w:rsidP="00ED1C52">
      <w:pPr>
        <w:suppressAutoHyphens/>
        <w:jc w:val="both"/>
        <w:rPr>
          <w:rFonts w:ascii="Liberation Serif" w:hAnsi="Liberation Serif" w:cs="Liberation Serif"/>
        </w:rPr>
      </w:pPr>
      <w:r w:rsidRPr="00ED1C52">
        <w:rPr>
          <w:rFonts w:ascii="Liberation Serif" w:hAnsi="Liberation Serif" w:cs="Liberation Serif"/>
        </w:rPr>
        <w:t>3.4.1. Все используемые при проведении работ запасные части и расходные материалы должны быть новые, не бывшие в употреблении, не из ремонта (в том числе которые не были восстановлены), экологически безопасными, качественными и иметь необходимые паспорта заводов-изготовителей, сертификаты соответствия. Запасные части и расходные материалы должны быть изготовлены (выпущены) не ранее 2025 год и рекомендованы заводом-изготовителем данных автомобилей.</w:t>
      </w:r>
      <w:r w:rsidRPr="00ED1C52">
        <w:rPr>
          <w:rFonts w:ascii="Liberation Serif" w:hAnsi="Liberation Serif" w:cs="Liberation Serif"/>
          <w:color w:val="000000"/>
        </w:rPr>
        <w:t xml:space="preserve"> По требованию Заказчика на </w:t>
      </w:r>
      <w:r w:rsidRPr="00ED1C52">
        <w:rPr>
          <w:rFonts w:ascii="Liberation Serif" w:hAnsi="Liberation Serif" w:cs="Liberation Serif"/>
        </w:rPr>
        <w:t>используемые при оказании услуг запасные части и расходные материалы</w:t>
      </w:r>
      <w:r w:rsidRPr="00ED1C52">
        <w:rPr>
          <w:rFonts w:ascii="Liberation Serif" w:hAnsi="Liberation Serif" w:cs="Liberation Serif"/>
          <w:color w:val="000000"/>
        </w:rPr>
        <w:t xml:space="preserve"> должны быть предоставлены с</w:t>
      </w:r>
      <w:r w:rsidRPr="00ED1C52">
        <w:rPr>
          <w:rFonts w:ascii="Liberation Serif" w:hAnsi="Liberation Serif" w:cs="Liberation Serif"/>
        </w:rPr>
        <w:t>ертификаты соответствия (называемые также сертификатами качества), выданные официальным сертификационным органом РФ.</w:t>
      </w:r>
    </w:p>
    <w:p w14:paraId="4A107A54" w14:textId="77777777" w:rsidR="00ED1C52" w:rsidRPr="00ED1C52" w:rsidRDefault="00ED1C52" w:rsidP="00ED1C52">
      <w:pPr>
        <w:suppressAutoHyphens/>
        <w:jc w:val="both"/>
        <w:rPr>
          <w:rFonts w:ascii="Liberation Serif" w:eastAsia="Calibri" w:hAnsi="Liberation Serif" w:cs="Liberation Serif"/>
          <w:color w:val="000000"/>
          <w:lang w:eastAsia="en-US"/>
        </w:rPr>
      </w:pPr>
      <w:r w:rsidRPr="00ED1C52">
        <w:rPr>
          <w:rFonts w:ascii="Liberation Serif" w:hAnsi="Liberation Serif" w:cs="Liberation Serif"/>
        </w:rPr>
        <w:t xml:space="preserve">3.4.2. При оказании услуг допускается использование отличных от оригинальных запасных частей и расходных материалов – эквивалентов. При этом используемые запасные части и расходные материалы (эквиваленты) должны иметь  технические характеристики не ниже оригинальных, а также </w:t>
      </w:r>
      <w:r w:rsidRPr="00ED1C52">
        <w:rPr>
          <w:rFonts w:ascii="Liberation Serif" w:hAnsi="Liberation Serif" w:cs="Liberation Serif"/>
          <w:color w:val="000000"/>
        </w:rPr>
        <w:t>должны соответствовать требованиям, установленным Постановлением Правительства РФ от 29.12.2018г. №1716-83, а именно: производителем, страной отправления, либо страной, через которую перемещается товар, не является Украина (применяется в части перечня, утвержденного Постановлением),</w:t>
      </w:r>
      <w:r w:rsidRPr="00ED1C52">
        <w:rPr>
          <w:rFonts w:ascii="Liberation Serif" w:eastAsia="Calibri" w:hAnsi="Liberation Serif" w:cs="Liberation Serif"/>
          <w:color w:val="000000"/>
          <w:lang w:eastAsia="en-US"/>
        </w:rPr>
        <w:t xml:space="preserve"> и требованиям, установленным постановлением Правительства Российской Федерации №1875 от 23.12.2024г.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 работ, услуг отдельными юридическими лицами».</w:t>
      </w:r>
    </w:p>
    <w:p w14:paraId="7531D16A" w14:textId="77777777" w:rsidR="00ED1C52" w:rsidRPr="00ED1C52" w:rsidRDefault="00ED1C52" w:rsidP="00ED1C52">
      <w:pPr>
        <w:suppressAutoHyphens/>
        <w:jc w:val="both"/>
        <w:rPr>
          <w:rFonts w:ascii="Liberation Serif" w:hAnsi="Liberation Serif" w:cs="Liberation Serif"/>
        </w:rPr>
      </w:pPr>
      <w:r w:rsidRPr="00ED1C52">
        <w:rPr>
          <w:rFonts w:ascii="Liberation Serif" w:eastAsia="Calibri" w:hAnsi="Liberation Serif" w:cs="Liberation Serif"/>
          <w:color w:val="000000"/>
          <w:lang w:eastAsia="en-US"/>
        </w:rPr>
        <w:t xml:space="preserve">3.4.3. </w:t>
      </w:r>
      <w:r w:rsidRPr="00ED1C52">
        <w:rPr>
          <w:rFonts w:ascii="Liberation Serif" w:hAnsi="Liberation Serif" w:cs="Liberation Serif"/>
          <w:color w:val="000000"/>
        </w:rPr>
        <w:t>Перечень запасных частей и расходных материалов для оказания услуг/выполнения работ ТО должен быть согласован с Заказчиком.</w:t>
      </w:r>
    </w:p>
    <w:p w14:paraId="133BB4BD" w14:textId="77777777" w:rsidR="00ED1C52" w:rsidRPr="00ED1C52" w:rsidRDefault="00ED1C52" w:rsidP="00ED1C52">
      <w:pPr>
        <w:widowControl w:val="0"/>
        <w:tabs>
          <w:tab w:val="left" w:pos="0"/>
          <w:tab w:val="left" w:pos="1418"/>
        </w:tabs>
        <w:suppressAutoHyphens/>
        <w:jc w:val="both"/>
        <w:rPr>
          <w:rFonts w:ascii="Liberation Serif" w:eastAsia="Calibri" w:hAnsi="Liberation Serif" w:cs="Liberation Serif"/>
          <w:color w:val="000000"/>
          <w:lang w:eastAsia="en-US"/>
        </w:rPr>
      </w:pPr>
      <w:r w:rsidRPr="00ED1C52">
        <w:rPr>
          <w:rFonts w:ascii="Liberation Serif" w:hAnsi="Liberation Serif" w:cs="Liberation Serif"/>
        </w:rPr>
        <w:t xml:space="preserve">3.4.4. Станция техобслуживания автомобилей должна иметь необходимый набор инструментов, измерительных приборов и оборудования для осуществления деятельности по оказанию услуг. Оборудование, запасные части и расходные материалы, используемые для оказания услуг, должны соответствовать нормативно-техническим документам, стандартам, иметь соответствующие сертификаты, технические паспорта, аттестаты и другие документы, предусмотренные действующим законодательством и удостоверяющим их качество. </w:t>
      </w:r>
      <w:bookmarkStart w:id="2" w:name="_Hlk213944609"/>
      <w:r w:rsidRPr="00ED1C52">
        <w:rPr>
          <w:rFonts w:ascii="Liberation Serif" w:hAnsi="Liberation Serif" w:cs="Liberation Serif"/>
        </w:rPr>
        <w:t xml:space="preserve">При этом используемые при оказании услуг оборудование, </w:t>
      </w:r>
      <w:r w:rsidRPr="00ED1C52">
        <w:rPr>
          <w:rFonts w:ascii="Liberation Serif" w:hAnsi="Liberation Serif" w:cs="Liberation Serif"/>
          <w:color w:val="000000"/>
        </w:rPr>
        <w:t>запасные части и расходные материалы должны соответствовать требованиям, установленным Постановлением Правительства РФ от 29.12.2018 г. №1716-83, а именно: производителем, страной отправления, либо страной, через которую перемещается товар, не является Украина (применяется в части перечня, утвержденного Постановлением),</w:t>
      </w:r>
      <w:r w:rsidRPr="00ED1C52">
        <w:rPr>
          <w:rFonts w:ascii="Liberation Serif" w:eastAsia="Calibri" w:hAnsi="Liberation Serif" w:cs="Liberation Serif"/>
          <w:color w:val="000000"/>
          <w:lang w:eastAsia="en-US"/>
        </w:rPr>
        <w:t xml:space="preserve"> </w:t>
      </w:r>
      <w:bookmarkStart w:id="3" w:name="_Hlk214531632"/>
      <w:r w:rsidRPr="00ED1C52">
        <w:rPr>
          <w:rFonts w:ascii="Liberation Serif" w:eastAsia="Calibri" w:hAnsi="Liberation Serif" w:cs="Liberation Serif"/>
          <w:color w:val="000000"/>
          <w:lang w:eastAsia="en-US"/>
        </w:rPr>
        <w:t>и требованиям, установленным постановлением Правительства Российской Федерации №1875 от 23.12.2024г.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 работ, услуг отдельными юридическими лицами»</w:t>
      </w:r>
      <w:bookmarkEnd w:id="3"/>
      <w:r w:rsidRPr="00ED1C52">
        <w:rPr>
          <w:rFonts w:ascii="Liberation Serif" w:eastAsia="Calibri" w:hAnsi="Liberation Serif" w:cs="Liberation Serif"/>
          <w:color w:val="000000"/>
          <w:lang w:eastAsia="en-US"/>
        </w:rPr>
        <w:t>.</w:t>
      </w:r>
      <w:bookmarkEnd w:id="2"/>
    </w:p>
    <w:p w14:paraId="7491796B" w14:textId="77777777" w:rsidR="00ED1C52" w:rsidRPr="00ED1C52" w:rsidRDefault="00ED1C52" w:rsidP="00ED1C52">
      <w:pPr>
        <w:widowControl w:val="0"/>
        <w:tabs>
          <w:tab w:val="left" w:pos="0"/>
          <w:tab w:val="left" w:pos="1418"/>
        </w:tabs>
        <w:suppressAutoHyphens/>
        <w:jc w:val="both"/>
        <w:rPr>
          <w:rFonts w:ascii="Liberation Serif" w:hAnsi="Liberation Serif" w:cs="Liberation Serif"/>
          <w:color w:val="000000"/>
        </w:rPr>
      </w:pPr>
      <w:r w:rsidRPr="00ED1C52">
        <w:rPr>
          <w:rFonts w:ascii="Liberation Serif" w:hAnsi="Liberation Serif" w:cs="Liberation Serif"/>
        </w:rPr>
        <w:t>3.4.5. Все используемые при оказании услуг измерительные приборы и инструменты должны пройти необходимую калибровку (измерительные приборы) и проверку (инструменты).</w:t>
      </w:r>
    </w:p>
    <w:p w14:paraId="0D51575F" w14:textId="77777777" w:rsidR="00ED1C52" w:rsidRPr="00ED1C52" w:rsidRDefault="00ED1C52" w:rsidP="00ED1C52"/>
    <w:p w14:paraId="4742A171" w14:textId="77777777" w:rsidR="00006182" w:rsidRPr="00ED1C52" w:rsidRDefault="00DA6A50">
      <w:pPr>
        <w:pStyle w:val="af2"/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>Требования безопасности</w:t>
      </w:r>
    </w:p>
    <w:p w14:paraId="15A59C9F" w14:textId="77777777" w:rsidR="00ED1C52" w:rsidRPr="00ED1C52" w:rsidRDefault="00ED1C52" w:rsidP="00ED1C52">
      <w:pPr>
        <w:pStyle w:val="UserStyle16"/>
        <w:ind w:firstLine="708"/>
        <w:jc w:val="both"/>
        <w:rPr>
          <w:rFonts w:ascii="Times New Roman" w:hAnsi="Times New Roman" w:cs="Times New Roman"/>
          <w:b w:val="0"/>
          <w:color w:val="000000"/>
        </w:rPr>
      </w:pPr>
      <w:r w:rsidRPr="00ED1C52">
        <w:rPr>
          <w:rFonts w:ascii="Times New Roman" w:hAnsi="Times New Roman" w:cs="Times New Roman"/>
          <w:b w:val="0"/>
          <w:color w:val="000000"/>
        </w:rPr>
        <w:t>Услуги должны выполняться с соблюдением требований безопасности и охраны окружающей природной среды, противопожарных мероприятий, установленными действующим законодательством Российской Федерации.</w:t>
      </w:r>
    </w:p>
    <w:p w14:paraId="623834F4" w14:textId="3BB12357" w:rsidR="00006182" w:rsidRPr="00ED1C52" w:rsidRDefault="00006182">
      <w:pPr>
        <w:ind w:firstLine="708"/>
        <w:jc w:val="both"/>
      </w:pPr>
    </w:p>
    <w:p w14:paraId="21546ABB" w14:textId="77777777" w:rsidR="00006182" w:rsidRPr="00ED1C52" w:rsidRDefault="00DA6A50">
      <w:pPr>
        <w:pStyle w:val="af2"/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порядку подготовки и передачи заказчику документов при оказании услуг и их завершении</w:t>
      </w:r>
    </w:p>
    <w:p w14:paraId="3E8F459A" w14:textId="406E7836" w:rsidR="00006182" w:rsidRPr="00ED1C52" w:rsidRDefault="00DA6A50">
      <w:pPr>
        <w:ind w:firstLine="708"/>
        <w:jc w:val="both"/>
      </w:pPr>
      <w:bookmarkStart w:id="4" w:name="_Hlk201159873"/>
      <w:r w:rsidRPr="00ED1C52">
        <w:rPr>
          <w:color w:val="000000"/>
        </w:rPr>
        <w:t xml:space="preserve">Исполнитель в дату, </w:t>
      </w:r>
      <w:r w:rsidR="00ED1C52" w:rsidRPr="00ED1C52">
        <w:rPr>
          <w:color w:val="000000"/>
        </w:rPr>
        <w:t xml:space="preserve">не позднее </w:t>
      </w:r>
      <w:r w:rsidRPr="00ED1C52">
        <w:rPr>
          <w:color w:val="000000"/>
        </w:rPr>
        <w:t>следующ</w:t>
      </w:r>
      <w:r w:rsidR="00ED1C52" w:rsidRPr="00ED1C52">
        <w:rPr>
          <w:color w:val="000000"/>
        </w:rPr>
        <w:t>ей</w:t>
      </w:r>
      <w:r w:rsidRPr="00ED1C52">
        <w:rPr>
          <w:color w:val="000000"/>
        </w:rPr>
        <w:t xml:space="preserve"> за датой окончания выполнения работ/оказания услуг по соответствующему согласованному Заказ-наряду (до 12:00 по московскому времени), обязан уведомить об этом Заказчика, передать сканированные копии документов, подтверждающих факт оказания услуг/выполнения работ (заказ-наряд, Акт сдачи-приемки оказанных услуг/</w:t>
      </w:r>
      <w:r w:rsidR="00ED1C52" w:rsidRPr="00ED1C52">
        <w:rPr>
          <w:color w:val="000000"/>
        </w:rPr>
        <w:t>УПД</w:t>
      </w:r>
      <w:r w:rsidRPr="00ED1C52">
        <w:rPr>
          <w:color w:val="000000"/>
        </w:rPr>
        <w:t>, счет, счет-фактуру) средствами электронной связи по адресу электронной почты, указанному в Договоре. Оригиналы документов, подтверждающих факт оказания услуг/выполнения работ (подписанные Исполнителем Акт сдачи-приемки оказанных услуг/</w:t>
      </w:r>
      <w:r w:rsidR="00ED1C52" w:rsidRPr="00ED1C52">
        <w:rPr>
          <w:color w:val="000000"/>
        </w:rPr>
        <w:t>УПД</w:t>
      </w:r>
      <w:r w:rsidRPr="00ED1C52">
        <w:rPr>
          <w:color w:val="000000"/>
        </w:rPr>
        <w:t xml:space="preserve">, счет, счет- фактура), должны быть направлены Заказчику не позднее 5 (пяти) календарных дней, считая со дня окончания оказания услуги/выполнения работы по соответствующему Заказ-наряду, но в любом случае до </w:t>
      </w:r>
      <w:r w:rsidR="00ED1C52" w:rsidRPr="00ED1C52">
        <w:rPr>
          <w:color w:val="000000"/>
        </w:rPr>
        <w:t>5</w:t>
      </w:r>
      <w:r w:rsidRPr="00ED1C52">
        <w:rPr>
          <w:color w:val="000000"/>
        </w:rPr>
        <w:t>-го числа месяца, следующего за месяцем окончания оказания услуги/выполнения работы по соответствующему Заказ-наряду</w:t>
      </w:r>
      <w:bookmarkEnd w:id="4"/>
      <w:r w:rsidRPr="00ED1C52">
        <w:rPr>
          <w:color w:val="000000"/>
        </w:rPr>
        <w:t>.</w:t>
      </w:r>
      <w:bookmarkEnd w:id="0"/>
    </w:p>
    <w:p w14:paraId="196DEB3B" w14:textId="77777777" w:rsidR="00006182" w:rsidRPr="00ED1C52" w:rsidRDefault="00DA6A50">
      <w:pPr>
        <w:ind w:firstLine="708"/>
        <w:jc w:val="both"/>
      </w:pPr>
      <w:r w:rsidRPr="00ED1C52">
        <w:t>Полная информация по разделу 3.6. ТЗ отражена в проекте Договора.</w:t>
      </w:r>
    </w:p>
    <w:p w14:paraId="28E5F872" w14:textId="77777777" w:rsidR="00006182" w:rsidRPr="00ED1C52" w:rsidRDefault="00DA6A50">
      <w:pPr>
        <w:pStyle w:val="af2"/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>Требования к гарантийным обязательствам</w:t>
      </w:r>
    </w:p>
    <w:p w14:paraId="0BCD2562" w14:textId="77777777" w:rsidR="00B41D9C" w:rsidRPr="00ED1C52" w:rsidRDefault="00B41D9C" w:rsidP="00B41D9C">
      <w:pPr>
        <w:tabs>
          <w:tab w:val="left" w:pos="0"/>
        </w:tabs>
        <w:ind w:right="20" w:firstLine="709"/>
        <w:jc w:val="both"/>
        <w:rPr>
          <w:color w:val="000000"/>
          <w:lang w:val="ru"/>
        </w:rPr>
      </w:pPr>
      <w:r w:rsidRPr="00ED1C52">
        <w:rPr>
          <w:color w:val="000000"/>
          <w:lang w:val="ru"/>
        </w:rPr>
        <w:t>После подписания Сторонами Акта сдачи-приемки оказанных услуг/УПД Исполнитель несет следующие гарантийные обязательства:</w:t>
      </w:r>
    </w:p>
    <w:p w14:paraId="581FDE44" w14:textId="77777777" w:rsidR="00B41D9C" w:rsidRPr="00ED1C52" w:rsidRDefault="00B41D9C" w:rsidP="00B41D9C">
      <w:pPr>
        <w:tabs>
          <w:tab w:val="left" w:pos="0"/>
        </w:tabs>
        <w:ind w:right="20" w:firstLine="709"/>
        <w:jc w:val="both"/>
        <w:rPr>
          <w:color w:val="000000"/>
          <w:lang w:val="ru"/>
        </w:rPr>
      </w:pPr>
      <w:r w:rsidRPr="00ED1C52">
        <w:rPr>
          <w:color w:val="000000"/>
          <w:lang w:val="ru"/>
        </w:rPr>
        <w:t>- гарантийный срок эксплуатации отремонтированных узлов, блоков, составных частей автомобиля устанавливается с момента подписания полномочными представителями сторон Акта сдачи - приемки оказанных услуг/УПД до окончания 1000 км. эксплуатации (пробега) автомобиля), по ремонту технически сложных узлов или агрегатов (двигателя внутреннего сгорания (ДВС), коробки переключения передач (КПП) и прочее) – 6 (шесть) месяцев или 20000 км пробега (в зависимости от того, что наступит раньше) с даты подписания Акта сдачи - приемки оказанных услуг/УПД;</w:t>
      </w:r>
    </w:p>
    <w:p w14:paraId="599EC359" w14:textId="77777777" w:rsidR="00B41D9C" w:rsidRPr="00ED1C52" w:rsidRDefault="00B41D9C" w:rsidP="00B41D9C">
      <w:pPr>
        <w:tabs>
          <w:tab w:val="left" w:pos="0"/>
        </w:tabs>
        <w:ind w:right="20" w:firstLine="709"/>
        <w:jc w:val="both"/>
        <w:rPr>
          <w:color w:val="000000"/>
          <w:lang w:val="ru"/>
        </w:rPr>
      </w:pPr>
      <w:r w:rsidRPr="00ED1C52">
        <w:rPr>
          <w:color w:val="000000"/>
          <w:lang w:val="ru"/>
        </w:rPr>
        <w:t>- гарантия на установленное оригинальное оборудование (оригинальные запчасти и материалы) - в соответствии с гарантийными сроками, установленными заводом-изготовителем, но не менее 6-ти месяцев с даты подписания сторонами Акта сдачи-приемки оказанных услуг/УПД;</w:t>
      </w:r>
    </w:p>
    <w:p w14:paraId="3AB915B5" w14:textId="77777777" w:rsidR="00B41D9C" w:rsidRPr="00ED1C52" w:rsidRDefault="00B41D9C" w:rsidP="00B41D9C">
      <w:pPr>
        <w:tabs>
          <w:tab w:val="left" w:pos="0"/>
        </w:tabs>
        <w:ind w:right="20" w:firstLine="709"/>
        <w:jc w:val="both"/>
        <w:rPr>
          <w:color w:val="000000"/>
          <w:lang w:val="ru"/>
        </w:rPr>
      </w:pPr>
      <w:r w:rsidRPr="00ED1C52">
        <w:rPr>
          <w:color w:val="000000"/>
          <w:lang w:val="ru"/>
        </w:rPr>
        <w:t>- гарантийный срок на оказанные Исполнителем услуги должны составлять не менее 12 (двенадцати) месяцев или 20 000 км пробега в зависимости от того, что наступит ранее, с даты подписания сторонами Акта сдачи-приемки оказанных услуг/УПД.</w:t>
      </w:r>
    </w:p>
    <w:p w14:paraId="14A83A82" w14:textId="0C5529E5" w:rsidR="00006182" w:rsidRPr="00ED1C52" w:rsidRDefault="00DA6A50">
      <w:pPr>
        <w:tabs>
          <w:tab w:val="left" w:pos="0"/>
        </w:tabs>
        <w:ind w:right="20" w:firstLine="709"/>
        <w:jc w:val="both"/>
      </w:pPr>
      <w:r w:rsidRPr="00ED1C52">
        <w:t>Полная информация по п. 3.7 ТЗ отражена в проекте Договора.</w:t>
      </w:r>
    </w:p>
    <w:p w14:paraId="14D951A4" w14:textId="77777777" w:rsidR="00006182" w:rsidRPr="00ED1C52" w:rsidRDefault="00DA6A50">
      <w:pPr>
        <w:tabs>
          <w:tab w:val="left" w:pos="0"/>
        </w:tabs>
        <w:ind w:right="20" w:firstLine="709"/>
        <w:jc w:val="both"/>
        <w:rPr>
          <w:color w:val="000000"/>
          <w:lang w:val="ru"/>
        </w:rPr>
      </w:pPr>
      <w:r w:rsidRPr="00ED1C52">
        <w:t>Участник закупки в своем предложении должен предоставить согласие с вышеуказанными гарантийными обязательствами.</w:t>
      </w:r>
    </w:p>
    <w:p w14:paraId="701DADD5" w14:textId="77777777" w:rsidR="00006182" w:rsidRPr="00ED1C52" w:rsidRDefault="00DA6A50">
      <w:pPr>
        <w:pStyle w:val="af2"/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 xml:space="preserve">Ответственность исполнителя </w:t>
      </w:r>
    </w:p>
    <w:p w14:paraId="73C0A186" w14:textId="69B88CB6" w:rsidR="00E3087C" w:rsidRPr="00ED1C52" w:rsidRDefault="00DA6A50" w:rsidP="00E3087C">
      <w:pPr>
        <w:ind w:firstLine="708"/>
        <w:jc w:val="both"/>
      </w:pPr>
      <w:bookmarkStart w:id="5" w:name="_Hlk201159888"/>
      <w:bookmarkStart w:id="6" w:name="_Hlk81228109"/>
      <w:r w:rsidRPr="00ED1C52">
        <w:t>За невыполнение или ненадлежащее выполнение обязательств по Договору Исполнитель несёт ответственность в соответствии с действующим законодательством</w:t>
      </w:r>
      <w:r w:rsidRPr="00ED1C52">
        <w:rPr>
          <w:rFonts w:eastAsia="Batang"/>
        </w:rPr>
        <w:t xml:space="preserve"> </w:t>
      </w:r>
      <w:r w:rsidRPr="00ED1C52">
        <w:t>РФ и Договором</w:t>
      </w:r>
      <w:bookmarkEnd w:id="5"/>
      <w:bookmarkEnd w:id="6"/>
      <w:r w:rsidR="00E3087C" w:rsidRPr="00ED1C52">
        <w:t>, в том числе:</w:t>
      </w:r>
    </w:p>
    <w:p w14:paraId="0B1C77EC" w14:textId="77777777" w:rsidR="00E3087C" w:rsidRPr="00ED1C52" w:rsidRDefault="00E3087C" w:rsidP="00E3087C">
      <w:pPr>
        <w:ind w:firstLine="708"/>
        <w:jc w:val="both"/>
      </w:pPr>
      <w:r w:rsidRPr="00ED1C52">
        <w:t>3.8.1. За нарушение условий технического задания, повлекшее ухудшение результата оказанных работ, Заказчик вправе потребовать от Исполнителя безвозмездного устранения недостатков в сроки, установленные Заказчиком либо соразмерного уменьшения стоимости работ.</w:t>
      </w:r>
    </w:p>
    <w:p w14:paraId="5E314EE8" w14:textId="77777777" w:rsidR="00E3087C" w:rsidRPr="00ED1C52" w:rsidRDefault="00E3087C" w:rsidP="00E3087C">
      <w:pPr>
        <w:ind w:firstLine="708"/>
        <w:jc w:val="both"/>
      </w:pPr>
      <w:r w:rsidRPr="00ED1C52">
        <w:t>3.8.2. Исполнитель отвечает за соответствие государственным стандартам, техническим условиям и регламентам, нормативным актам применяемых при оказании услуг оборудования, приборов, других технических устройств, а также несет риск убытков, связанных с их ненадлежащим качеством, недостоверными показаниями и другими условиями, ухудшающими результаты оказанных услуг.</w:t>
      </w:r>
    </w:p>
    <w:p w14:paraId="24AD00A3" w14:textId="77777777" w:rsidR="00E3087C" w:rsidRPr="00ED1C52" w:rsidRDefault="00E3087C" w:rsidP="00E3087C">
      <w:pPr>
        <w:ind w:firstLine="708"/>
        <w:jc w:val="both"/>
      </w:pPr>
      <w:r w:rsidRPr="00ED1C52">
        <w:t xml:space="preserve">3.8.3. Исполнитель несет ответственность за ущерб, причиненный в ходе предоставления услуг людям, зданиям, сооружениям, оборудованию, окружающей среде, за соблюдение требований охраны труда, пожарной и промышленной безопасности в процессе оказания работ. </w:t>
      </w:r>
    </w:p>
    <w:p w14:paraId="1BFE2557" w14:textId="77777777" w:rsidR="00E3087C" w:rsidRPr="00ED1C52" w:rsidRDefault="00E3087C" w:rsidP="00E3087C">
      <w:pPr>
        <w:ind w:firstLine="708"/>
        <w:jc w:val="both"/>
      </w:pPr>
      <w:r w:rsidRPr="00ED1C52">
        <w:lastRenderedPageBreak/>
        <w:t>3.8.4. Исполнитель несет ответственность за убытки, понесенные Заказчиком вследствие простоя производства (оборудования) по причине неисполнения либо ненадлежащего исполнения Исполнителем своих обязательств по настоящему техническому заданию.</w:t>
      </w:r>
    </w:p>
    <w:p w14:paraId="7FEB2FF3" w14:textId="77777777" w:rsidR="00E3087C" w:rsidRPr="00ED1C52" w:rsidRDefault="00E3087C" w:rsidP="00E3087C">
      <w:pPr>
        <w:ind w:firstLine="708"/>
        <w:jc w:val="both"/>
      </w:pPr>
      <w:r w:rsidRPr="00ED1C52">
        <w:t>3.8.5. Исполнитель, не предупредивший Заказчика о необходимости выполнения дополнительных работ, не учтенных в техническом задании, которые могут повлиять на работоспособность оборудования, либо создают невозможность их завершения в срок, обязан возместить в полном объеме убытки, причинённые Заказчику.</w:t>
      </w:r>
    </w:p>
    <w:p w14:paraId="7C9B8A10" w14:textId="77777777" w:rsidR="00E3087C" w:rsidRPr="00ED1C52" w:rsidRDefault="00E3087C" w:rsidP="00E3087C">
      <w:pPr>
        <w:ind w:firstLine="708"/>
        <w:jc w:val="both"/>
      </w:pPr>
      <w:r w:rsidRPr="00ED1C52">
        <w:t>Возмещение убытков не освобождает Исполнителя от оказания услуг по техническому заданию и устранения нарушений. В случаях, когда работы оказаны Исполнителем с отступлением от требований технического задания, ухудшившими их качество, Заказчик вправе по своему выбору потребовать от Исполнителя безвозмездного устранения недостатков в разумный срок либо уменьшения установленной цены за оказанные работы. При не устранении Исполнителем выявленных недостатков работ в срок, установленный Заказчиком (в срок согласованный сторонами), либо если недостатки являются неустранимыми, Заказчик вправе потребовать возмещения причиненных убытков.</w:t>
      </w:r>
    </w:p>
    <w:p w14:paraId="760C93B3" w14:textId="77777777" w:rsidR="00E3087C" w:rsidRPr="00ED1C52" w:rsidRDefault="00E3087C" w:rsidP="00E3087C">
      <w:pPr>
        <w:ind w:firstLine="708"/>
        <w:jc w:val="both"/>
      </w:pPr>
      <w:r w:rsidRPr="00ED1C52">
        <w:t>3.8.6. Исполнитель несет ответственность за сохранность и комплектность автомобиля Заказчика во время оказания услуг.</w:t>
      </w:r>
    </w:p>
    <w:p w14:paraId="10BF0481" w14:textId="5B8B3F06" w:rsidR="00E3087C" w:rsidRPr="00ED1C52" w:rsidRDefault="00E3087C" w:rsidP="00E3087C">
      <w:pPr>
        <w:ind w:firstLine="708"/>
        <w:jc w:val="both"/>
      </w:pPr>
      <w:r w:rsidRPr="00ED1C52">
        <w:t>3.8.7. Исполнитель самостоятельно несет ответственность за обращение с отходами, образующимися при техническом обслуживании автомобилей.</w:t>
      </w:r>
    </w:p>
    <w:p w14:paraId="26B2ED05" w14:textId="36F9A4B7" w:rsidR="00006182" w:rsidRPr="00ED1C52" w:rsidRDefault="00006182">
      <w:pPr>
        <w:ind w:firstLine="708"/>
        <w:jc w:val="both"/>
      </w:pPr>
    </w:p>
    <w:p w14:paraId="393B8EEA" w14:textId="77777777" w:rsidR="00006182" w:rsidRPr="00ED1C52" w:rsidRDefault="00DA6A50">
      <w:pPr>
        <w:pStyle w:val="af2"/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 xml:space="preserve">Требования к порядку привлечению субподрядчиков </w:t>
      </w:r>
    </w:p>
    <w:p w14:paraId="3CE68664" w14:textId="03EC53BC" w:rsidR="00006182" w:rsidRPr="00ED1C52" w:rsidRDefault="00DA6A50">
      <w:pPr>
        <w:ind w:firstLine="708"/>
        <w:jc w:val="both"/>
      </w:pPr>
      <w:bookmarkStart w:id="7" w:name="_Hlk81228116"/>
      <w:r w:rsidRPr="00ED1C52">
        <w:t>Исполнитель для выполнения работ</w:t>
      </w:r>
      <w:r w:rsidR="00880673" w:rsidRPr="00ED1C52">
        <w:t>,</w:t>
      </w:r>
      <w:r w:rsidRPr="00ED1C52">
        <w:t xml:space="preserve"> указанных в ТЗ</w:t>
      </w:r>
      <w:r w:rsidR="00880673" w:rsidRPr="00ED1C52">
        <w:t>,</w:t>
      </w:r>
      <w:r w:rsidRPr="00ED1C52">
        <w:t xml:space="preserve"> может привлекать субподрядные организации. При этом объем работ, выполняемых привлекаемыми субподрядными организациями, не должен превышать 50% от объема работ по договору.</w:t>
      </w:r>
    </w:p>
    <w:p w14:paraId="72BE8CEE" w14:textId="77777777" w:rsidR="00006182" w:rsidRPr="00ED1C52" w:rsidRDefault="00DA6A50">
      <w:pPr>
        <w:ind w:firstLine="708"/>
        <w:jc w:val="both"/>
      </w:pPr>
      <w:r w:rsidRPr="00ED1C52">
        <w:t>Требования к субподрядным организациям указаны в соответствующих разделах данного технического задания, а также закупочной документации.</w:t>
      </w:r>
      <w:r w:rsidRPr="00ED1C52">
        <w:tab/>
      </w:r>
    </w:p>
    <w:p w14:paraId="1331882A" w14:textId="77777777" w:rsidR="00006182" w:rsidRPr="00ED1C52" w:rsidRDefault="00DA6A50">
      <w:pPr>
        <w:ind w:firstLine="708"/>
        <w:jc w:val="both"/>
      </w:pPr>
      <w:r w:rsidRPr="00ED1C52">
        <w:t>В случае замены или привлечения новых соисполнителей после завершения закупочной процедуры, информация о которых ранее не была представлена в его заявке, Исполнитель должен согласовать такие изменения с Заказчиком.</w:t>
      </w:r>
      <w:bookmarkEnd w:id="7"/>
    </w:p>
    <w:p w14:paraId="6E4176EA" w14:textId="77777777" w:rsidR="00006182" w:rsidRPr="00ED1C52" w:rsidRDefault="00006182">
      <w:pPr>
        <w:jc w:val="both"/>
      </w:pPr>
    </w:p>
    <w:p w14:paraId="607BF008" w14:textId="77777777" w:rsidR="00006182" w:rsidRPr="00ED1C52" w:rsidRDefault="00DA6A50">
      <w:pPr>
        <w:pStyle w:val="af2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>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</w:p>
    <w:p w14:paraId="4FA4ECE4" w14:textId="77777777" w:rsidR="00880673" w:rsidRPr="00ED1C52" w:rsidRDefault="00880673" w:rsidP="00880673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1B29D8" w14:textId="77777777" w:rsidR="00880673" w:rsidRPr="00ED1C52" w:rsidRDefault="00DA6A50" w:rsidP="00880673">
      <w:pPr>
        <w:pStyle w:val="af2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1C52">
        <w:rPr>
          <w:rFonts w:ascii="Times New Roman" w:eastAsia="Times New Roman" w:hAnsi="Times New Roman" w:cs="Times New Roman"/>
          <w:b/>
          <w:bCs/>
          <w:sz w:val="24"/>
          <w:szCs w:val="24"/>
        </w:rPr>
        <w:t>Оферта подается на величину начальной максимальной цены лота</w:t>
      </w:r>
      <w:r w:rsidRPr="00ED1C52">
        <w:rPr>
          <w:rFonts w:ascii="Times New Roman" w:eastAsia="Times New Roman" w:hAnsi="Times New Roman" w:cs="Times New Roman"/>
          <w:sz w:val="24"/>
          <w:szCs w:val="24"/>
        </w:rPr>
        <w:t xml:space="preserve"> (НМЦ), указанную в извещении к закупке (Рамочный договор).</w:t>
      </w:r>
    </w:p>
    <w:p w14:paraId="5B1488CF" w14:textId="6763ADBD" w:rsidR="00006182" w:rsidRPr="00ED1C52" w:rsidRDefault="00DA6A50" w:rsidP="00880673">
      <w:pPr>
        <w:pStyle w:val="af2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>Сводная таблица стоимости работ/услуг</w:t>
      </w:r>
      <w:r w:rsidRPr="00ED1C52">
        <w:rPr>
          <w:rFonts w:ascii="Times New Roman" w:hAnsi="Times New Roman" w:cs="Times New Roman"/>
          <w:sz w:val="24"/>
          <w:szCs w:val="24"/>
        </w:rPr>
        <w:t xml:space="preserve"> должна быть представлена по форме, установленной в Приложении № 2 к ТЗ (в формате электронной таблицы). </w:t>
      </w:r>
      <w:r w:rsidRPr="00ED1C52">
        <w:rPr>
          <w:rFonts w:ascii="Times New Roman" w:eastAsia="Times New Roman" w:hAnsi="Times New Roman" w:cs="Times New Roman"/>
          <w:sz w:val="24"/>
          <w:szCs w:val="24"/>
        </w:rPr>
        <w:t>Стоимость одного нормо-часа не должна превышать 19</w:t>
      </w:r>
      <w:r w:rsidR="00880673" w:rsidRPr="00ED1C52">
        <w:rPr>
          <w:rFonts w:ascii="Times New Roman" w:eastAsia="Times New Roman" w:hAnsi="Times New Roman" w:cs="Times New Roman"/>
          <w:sz w:val="24"/>
          <w:szCs w:val="24"/>
        </w:rPr>
        <w:t>66</w:t>
      </w:r>
      <w:r w:rsidRPr="00ED1C52">
        <w:rPr>
          <w:rFonts w:ascii="Times New Roman" w:eastAsia="Times New Roman" w:hAnsi="Times New Roman" w:cs="Times New Roman"/>
          <w:sz w:val="24"/>
          <w:szCs w:val="24"/>
        </w:rPr>
        <w:t>,</w:t>
      </w:r>
      <w:r w:rsidR="00880673" w:rsidRPr="00ED1C52">
        <w:rPr>
          <w:rFonts w:ascii="Times New Roman" w:eastAsia="Times New Roman" w:hAnsi="Times New Roman" w:cs="Times New Roman"/>
          <w:sz w:val="24"/>
          <w:szCs w:val="24"/>
        </w:rPr>
        <w:t>67</w:t>
      </w:r>
      <w:r w:rsidRPr="00ED1C52">
        <w:rPr>
          <w:rFonts w:ascii="Times New Roman" w:eastAsia="Times New Roman" w:hAnsi="Times New Roman" w:cs="Times New Roman"/>
          <w:sz w:val="24"/>
          <w:szCs w:val="24"/>
        </w:rPr>
        <w:t xml:space="preserve"> руб. без учета НДС.</w:t>
      </w:r>
    </w:p>
    <w:p w14:paraId="3DD15DAB" w14:textId="52B1E722" w:rsidR="00006182" w:rsidRPr="00ED1C52" w:rsidRDefault="00DA6A50">
      <w:pPr>
        <w:pStyle w:val="af2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1C52">
        <w:rPr>
          <w:rFonts w:ascii="Times New Roman" w:hAnsi="Times New Roman" w:cs="Times New Roman"/>
          <w:sz w:val="24"/>
          <w:szCs w:val="24"/>
        </w:rPr>
        <w:t>Расценки на оказание услуг (выполнение работ) указанные в Приложении № 2 к ТЗ в дальнейшем будут зафиксированы в Договоре на весь срок его действия. Итого (стоимость предложения участника), указывается на ЭТП как предложение о цене за группу товаров. Данная величина формируется автоматически при заполнении Участником Приложения № 2 к ТЗ и отражается в графе «Итого (стоимость предложения участника), руб. без НДС». Объемы оказываемых услуг (выполняемых работ) являются неокончательными, ориентировочными и служат для оценки коммерческой привлекательности заявки участника.</w:t>
      </w:r>
    </w:p>
    <w:p w14:paraId="2A1EA0B5" w14:textId="0520B44F" w:rsidR="00006182" w:rsidRPr="00ED1C52" w:rsidRDefault="00DA6A50">
      <w:pPr>
        <w:pStyle w:val="af2"/>
        <w:spacing w:after="0" w:line="240" w:lineRule="auto"/>
        <w:ind w:left="0"/>
        <w:jc w:val="both"/>
      </w:pPr>
      <w:r w:rsidRPr="00ED1C52">
        <w:rPr>
          <w:rFonts w:ascii="Times New Roman" w:hAnsi="Times New Roman" w:cs="Times New Roman"/>
          <w:sz w:val="24"/>
          <w:szCs w:val="24"/>
        </w:rPr>
        <w:t>В Приложении № 2 к ТЗ Участник закупки заполняет столбец «Стоимость нормо-часа</w:t>
      </w:r>
      <w:r w:rsidR="00880673" w:rsidRPr="00ED1C52">
        <w:t xml:space="preserve"> </w:t>
      </w:r>
      <w:r w:rsidRPr="00ED1C52">
        <w:rPr>
          <w:rFonts w:ascii="Times New Roman" w:hAnsi="Times New Roman" w:cs="Times New Roman"/>
          <w:sz w:val="24"/>
          <w:szCs w:val="24"/>
        </w:rPr>
        <w:t xml:space="preserve">(руб. без НДС) Предложение Участника» по каждому виду работ. </w:t>
      </w:r>
    </w:p>
    <w:p w14:paraId="74080C07" w14:textId="77777777" w:rsidR="00006182" w:rsidRPr="00ED1C52" w:rsidRDefault="00DA6A50">
      <w:pPr>
        <w:pStyle w:val="af2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1C52">
        <w:rPr>
          <w:rFonts w:ascii="Times New Roman" w:hAnsi="Times New Roman" w:cs="Times New Roman"/>
          <w:sz w:val="24"/>
          <w:szCs w:val="24"/>
        </w:rPr>
        <w:t xml:space="preserve"> </w:t>
      </w:r>
      <w:bookmarkStart w:id="8" w:name="_Hlk201159909"/>
      <w:r w:rsidRPr="00ED1C52">
        <w:rPr>
          <w:rFonts w:ascii="Times New Roman" w:hAnsi="Times New Roman" w:cs="Times New Roman"/>
          <w:sz w:val="24"/>
          <w:szCs w:val="24"/>
        </w:rPr>
        <w:t xml:space="preserve">Все расценки должны включать в себя стоимость оказанных/выполненных услуг/работ, все затраты и издержки, стоимость расходных материалов, запасных частей, необходимых для оказания услуг, уплату пошлин, сборов и другие обязательные платежи, </w:t>
      </w:r>
      <w:r w:rsidRPr="00ED1C52">
        <w:rPr>
          <w:rFonts w:ascii="Times New Roman" w:hAnsi="Times New Roman" w:cs="Times New Roman"/>
          <w:sz w:val="24"/>
          <w:szCs w:val="24"/>
        </w:rPr>
        <w:lastRenderedPageBreak/>
        <w:t>которые Исполнитель должен выплатить в связи с выполнением обязательств по Договору в соответствии с законодательством Российской Федерации.</w:t>
      </w:r>
    </w:p>
    <w:p w14:paraId="03B4FF16" w14:textId="6116B507" w:rsidR="00006182" w:rsidRPr="00ED1C52" w:rsidRDefault="00DA6A50" w:rsidP="00880673">
      <w:pPr>
        <w:pStyle w:val="af2"/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1C52">
        <w:rPr>
          <w:rFonts w:ascii="Times New Roman" w:hAnsi="Times New Roman" w:cs="Times New Roman"/>
          <w:sz w:val="24"/>
          <w:szCs w:val="24"/>
        </w:rPr>
        <w:t>Оплата по Договору производится в форме безналичного расчета путем перечисления денежных средств на расчетный счет Исполнителя, указанный в Договоре в течение 7 (семи) рабочих дней</w:t>
      </w:r>
      <w:r w:rsidR="00880673" w:rsidRPr="00ED1C52">
        <w:rPr>
          <w:rFonts w:ascii="Times New Roman" w:hAnsi="Times New Roman" w:cs="Times New Roman"/>
          <w:sz w:val="24"/>
          <w:szCs w:val="24"/>
        </w:rPr>
        <w:t xml:space="preserve"> </w:t>
      </w:r>
      <w:r w:rsidRPr="00ED1C52">
        <w:rPr>
          <w:rFonts w:ascii="Times New Roman" w:hAnsi="Times New Roman" w:cs="Times New Roman"/>
          <w:sz w:val="24"/>
          <w:szCs w:val="24"/>
        </w:rPr>
        <w:t>с даты подписания Заказчиком Акта сдачи-приемки оказанных услуг/</w:t>
      </w:r>
      <w:r w:rsidR="00E3087C" w:rsidRPr="00ED1C52">
        <w:rPr>
          <w:rFonts w:ascii="Times New Roman" w:hAnsi="Times New Roman" w:cs="Times New Roman"/>
          <w:sz w:val="24"/>
          <w:szCs w:val="24"/>
        </w:rPr>
        <w:t>УПД</w:t>
      </w:r>
      <w:r w:rsidRPr="00ED1C52">
        <w:rPr>
          <w:rFonts w:ascii="Times New Roman" w:hAnsi="Times New Roman" w:cs="Times New Roman"/>
          <w:sz w:val="24"/>
          <w:szCs w:val="24"/>
        </w:rPr>
        <w:t xml:space="preserve"> на основании выставленных оригиналов документов, подтверждающих факт оказания услуг.</w:t>
      </w:r>
      <w:bookmarkEnd w:id="8"/>
    </w:p>
    <w:p w14:paraId="51AAA6D0" w14:textId="77777777" w:rsidR="00006182" w:rsidRPr="00ED1C52" w:rsidRDefault="00006182">
      <w:pPr>
        <w:pStyle w:val="af2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CE5FC4" w14:textId="77777777" w:rsidR="00006182" w:rsidRPr="00ED1C52" w:rsidRDefault="00DA6A50">
      <w:pPr>
        <w:pStyle w:val="af2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 xml:space="preserve">ТРЕБОВАНИЯ К УЧАСТНИКАМ ЗАКУПКИ </w:t>
      </w:r>
    </w:p>
    <w:p w14:paraId="7A3CB2BF" w14:textId="77777777" w:rsidR="00006182" w:rsidRPr="00ED1C52" w:rsidRDefault="00DA6A50">
      <w:pPr>
        <w:pStyle w:val="af2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 xml:space="preserve">Требования о наличии кадровых ресурсов и их квалификации  </w:t>
      </w:r>
    </w:p>
    <w:p w14:paraId="1465666B" w14:textId="7D5C5C58" w:rsidR="00006182" w:rsidRPr="00ED1C52" w:rsidRDefault="00880673">
      <w:pPr>
        <w:ind w:firstLine="708"/>
        <w:jc w:val="both"/>
      </w:pPr>
      <w:r w:rsidRPr="00ED1C52">
        <w:rPr>
          <w:rFonts w:eastAsiaTheme="minorHAnsi"/>
          <w:lang w:eastAsia="en-US"/>
        </w:rPr>
        <w:t>Не установлены.</w:t>
      </w:r>
    </w:p>
    <w:p w14:paraId="1116C2B5" w14:textId="77777777" w:rsidR="00006182" w:rsidRPr="00ED1C52" w:rsidRDefault="00DA6A50">
      <w:pPr>
        <w:pStyle w:val="af2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 xml:space="preserve">Требования о наличии материально-технических ресурсов </w:t>
      </w:r>
    </w:p>
    <w:p w14:paraId="34CDFCF1" w14:textId="6BDADED3" w:rsidR="00006182" w:rsidRPr="00F00054" w:rsidRDefault="00880673" w:rsidP="00F00054">
      <w:pPr>
        <w:ind w:firstLine="708"/>
        <w:jc w:val="both"/>
        <w:rPr>
          <w:rFonts w:eastAsiaTheme="minorHAnsi"/>
          <w:lang w:eastAsia="en-US"/>
        </w:rPr>
      </w:pPr>
      <w:r w:rsidRPr="00ED1C52">
        <w:rPr>
          <w:rFonts w:eastAsiaTheme="minorHAnsi"/>
          <w:lang w:eastAsia="en-US"/>
        </w:rPr>
        <w:t>Не установлены.</w:t>
      </w:r>
    </w:p>
    <w:p w14:paraId="5D6D8B2E" w14:textId="77777777" w:rsidR="00006182" w:rsidRPr="00ED1C52" w:rsidRDefault="00DA6A50">
      <w:pPr>
        <w:pStyle w:val="af2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1C52">
        <w:rPr>
          <w:rFonts w:ascii="Times New Roman" w:hAnsi="Times New Roman" w:cs="Times New Roman"/>
          <w:b/>
          <w:bCs/>
          <w:sz w:val="24"/>
          <w:szCs w:val="24"/>
        </w:rPr>
        <w:t>Требования к измерительным приборам и инструментам</w:t>
      </w:r>
    </w:p>
    <w:p w14:paraId="4E81578D" w14:textId="1EE67D5F" w:rsidR="00006182" w:rsidRPr="00ED1C52" w:rsidRDefault="00DA6A50">
      <w:pPr>
        <w:ind w:firstLine="708"/>
        <w:jc w:val="both"/>
        <w:rPr>
          <w:rFonts w:eastAsiaTheme="minorHAnsi"/>
          <w:lang w:eastAsia="en-US"/>
        </w:rPr>
      </w:pPr>
      <w:r w:rsidRPr="00ED1C52">
        <w:rPr>
          <w:rFonts w:eastAsiaTheme="minorHAnsi"/>
          <w:lang w:eastAsia="en-US"/>
        </w:rPr>
        <w:t xml:space="preserve">Не </w:t>
      </w:r>
      <w:r w:rsidR="004D5165" w:rsidRPr="00ED1C52">
        <w:rPr>
          <w:rFonts w:eastAsiaTheme="minorHAnsi"/>
          <w:lang w:eastAsia="en-US"/>
        </w:rPr>
        <w:t>установлены</w:t>
      </w:r>
      <w:r w:rsidRPr="00ED1C52">
        <w:rPr>
          <w:rFonts w:eastAsiaTheme="minorHAnsi"/>
          <w:lang w:eastAsia="en-US"/>
        </w:rPr>
        <w:t>.</w:t>
      </w:r>
    </w:p>
    <w:p w14:paraId="53088F05" w14:textId="77777777" w:rsidR="00006182" w:rsidRPr="00ED1C52" w:rsidRDefault="00DA6A50">
      <w:pPr>
        <w:pStyle w:val="af2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>Требования о наличии действующих разрешений, аттестаций, лицензий</w:t>
      </w:r>
    </w:p>
    <w:p w14:paraId="0A6381A5" w14:textId="3F9D324A" w:rsidR="00006182" w:rsidRPr="00ED1C52" w:rsidRDefault="004D5165">
      <w:pPr>
        <w:ind w:firstLine="708"/>
        <w:jc w:val="both"/>
      </w:pPr>
      <w:r w:rsidRPr="00ED1C52">
        <w:rPr>
          <w:rFonts w:eastAsiaTheme="minorHAnsi"/>
          <w:lang w:eastAsia="en-US"/>
        </w:rPr>
        <w:t>Не установлены.</w:t>
      </w:r>
    </w:p>
    <w:p w14:paraId="26714DB7" w14:textId="77777777" w:rsidR="00006182" w:rsidRPr="00ED1C52" w:rsidRDefault="00DA6A50">
      <w:pPr>
        <w:pStyle w:val="af2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>Требования о наличии сертифицированных систем менеджмента</w:t>
      </w:r>
    </w:p>
    <w:p w14:paraId="63BF36DA" w14:textId="50242D9E" w:rsidR="00006182" w:rsidRPr="00ED1C52" w:rsidRDefault="004D5165">
      <w:pPr>
        <w:ind w:firstLine="708"/>
        <w:jc w:val="both"/>
        <w:rPr>
          <w:rFonts w:eastAsiaTheme="minorHAnsi"/>
          <w:lang w:eastAsia="en-US"/>
        </w:rPr>
      </w:pPr>
      <w:r w:rsidRPr="00ED1C52">
        <w:rPr>
          <w:rFonts w:eastAsiaTheme="minorHAnsi"/>
          <w:lang w:eastAsia="en-US"/>
        </w:rPr>
        <w:t>Не установлены.</w:t>
      </w:r>
    </w:p>
    <w:p w14:paraId="39A82D13" w14:textId="77777777" w:rsidR="00006182" w:rsidRPr="00ED1C52" w:rsidRDefault="00DA6A50">
      <w:pPr>
        <w:pStyle w:val="af2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>Требования о наличии аккредитации в Группе «Интер РАО»</w:t>
      </w:r>
    </w:p>
    <w:p w14:paraId="03D6109E" w14:textId="19D14124" w:rsidR="00006182" w:rsidRPr="00ED1C52" w:rsidRDefault="004D5165">
      <w:pPr>
        <w:ind w:firstLine="708"/>
        <w:jc w:val="both"/>
      </w:pPr>
      <w:r w:rsidRPr="00ED1C52">
        <w:rPr>
          <w:rFonts w:eastAsiaTheme="minorHAnsi"/>
          <w:lang w:eastAsia="en-US"/>
        </w:rPr>
        <w:t>Не установлены.</w:t>
      </w:r>
    </w:p>
    <w:p w14:paraId="4648214A" w14:textId="77777777" w:rsidR="00006182" w:rsidRPr="00ED1C52" w:rsidRDefault="00DA6A50">
      <w:pPr>
        <w:pStyle w:val="af2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>Требования к опыту оказания аналогичных услуг</w:t>
      </w:r>
    </w:p>
    <w:p w14:paraId="51B376BC" w14:textId="77777777" w:rsidR="00880673" w:rsidRPr="00ED1C52" w:rsidRDefault="004D5165" w:rsidP="00880673">
      <w:pPr>
        <w:ind w:firstLine="708"/>
        <w:jc w:val="both"/>
      </w:pPr>
      <w:r w:rsidRPr="00ED1C52">
        <w:rPr>
          <w:rFonts w:eastAsiaTheme="minorHAnsi"/>
          <w:lang w:eastAsia="en-US"/>
        </w:rPr>
        <w:t>Не установлены.</w:t>
      </w:r>
      <w:r w:rsidR="00DA6A50" w:rsidRPr="00ED1C52">
        <w:t xml:space="preserve"> </w:t>
      </w:r>
    </w:p>
    <w:p w14:paraId="0E82437F" w14:textId="12B6E2A4" w:rsidR="00006182" w:rsidRPr="00ED1C52" w:rsidRDefault="00DA6A50" w:rsidP="00880673">
      <w:pPr>
        <w:pStyle w:val="af2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 xml:space="preserve">Требования к субподрядным организациям </w:t>
      </w:r>
    </w:p>
    <w:p w14:paraId="366405CD" w14:textId="27FCBB5D" w:rsidR="00006182" w:rsidRPr="00ED1C52" w:rsidRDefault="00880673">
      <w:pPr>
        <w:ind w:firstLine="708"/>
        <w:jc w:val="both"/>
      </w:pPr>
      <w:r w:rsidRPr="00ED1C52">
        <w:rPr>
          <w:rFonts w:eastAsiaTheme="minorHAnsi"/>
          <w:lang w:eastAsia="en-US"/>
        </w:rPr>
        <w:t>Не установлены.</w:t>
      </w:r>
    </w:p>
    <w:p w14:paraId="363F58D3" w14:textId="77777777" w:rsidR="00006182" w:rsidRPr="00ED1C52" w:rsidRDefault="00006182">
      <w:pPr>
        <w:pStyle w:val="af2"/>
        <w:spacing w:after="0" w:line="240" w:lineRule="auto"/>
        <w:ind w:left="0" w:firstLine="709"/>
        <w:jc w:val="both"/>
      </w:pPr>
    </w:p>
    <w:p w14:paraId="373F57D7" w14:textId="77777777" w:rsidR="00006182" w:rsidRPr="00ED1C52" w:rsidRDefault="00DA6A50">
      <w:pPr>
        <w:pStyle w:val="af2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1C52">
        <w:rPr>
          <w:rFonts w:ascii="Times New Roman" w:hAnsi="Times New Roman" w:cs="Times New Roman"/>
          <w:b/>
          <w:sz w:val="24"/>
          <w:szCs w:val="24"/>
        </w:rPr>
        <w:t>ПРИЛОЖЕНИЯ К ТЗ</w:t>
      </w:r>
    </w:p>
    <w:p w14:paraId="1419ADFF" w14:textId="77777777" w:rsidR="00006182" w:rsidRPr="00ED1C52" w:rsidRDefault="00DA6A50">
      <w:pPr>
        <w:pStyle w:val="af2"/>
        <w:numPr>
          <w:ilvl w:val="1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D1C52">
        <w:rPr>
          <w:rFonts w:ascii="Times New Roman" w:hAnsi="Times New Roman" w:cs="Times New Roman"/>
          <w:sz w:val="24"/>
          <w:szCs w:val="24"/>
        </w:rPr>
        <w:t>Объём услуг (работ).</w:t>
      </w:r>
    </w:p>
    <w:p w14:paraId="3834CFC7" w14:textId="77777777" w:rsidR="00006182" w:rsidRPr="00ED1C52" w:rsidRDefault="00DA6A50">
      <w:pPr>
        <w:pStyle w:val="af2"/>
        <w:numPr>
          <w:ilvl w:val="1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D1C52">
        <w:rPr>
          <w:rFonts w:ascii="Times New Roman" w:hAnsi="Times New Roman" w:cs="Times New Roman"/>
          <w:sz w:val="24"/>
          <w:szCs w:val="24"/>
        </w:rPr>
        <w:t>Форма Сводной таблицы стоимости работ/услуг (представлена отдельным файлом в формате электронной таблицы).</w:t>
      </w:r>
    </w:p>
    <w:p w14:paraId="5D13CB59" w14:textId="77777777" w:rsidR="00006182" w:rsidRPr="00ED1C52" w:rsidRDefault="00006182"/>
    <w:tbl>
      <w:tblPr>
        <w:tblStyle w:val="af4"/>
        <w:tblW w:w="907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583"/>
        <w:gridCol w:w="4487"/>
      </w:tblGrid>
      <w:tr w:rsidR="00880673" w:rsidRPr="00ED1C52" w14:paraId="7BF1DD9F" w14:textId="77777777" w:rsidTr="00ED1C52"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14:paraId="6292BA7C" w14:textId="77777777" w:rsidR="00880673" w:rsidRPr="00ED1C52" w:rsidRDefault="00880673" w:rsidP="00A13B20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</w:p>
          <w:p w14:paraId="32090D53" w14:textId="77777777" w:rsidR="00880673" w:rsidRPr="00ED1C52" w:rsidRDefault="00880673" w:rsidP="00A13B20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</w:p>
          <w:p w14:paraId="205100AC" w14:textId="77777777" w:rsidR="00880673" w:rsidRPr="00ED1C52" w:rsidRDefault="00880673" w:rsidP="00A13B20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  <w:r w:rsidRPr="00ED1C52">
              <w:rPr>
                <w:rFonts w:ascii="Liberation Serif" w:hAnsi="Liberation Serif" w:cs="Liberation Serif"/>
              </w:rPr>
              <w:t>Начальник отдела МТО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5E937FF4" w14:textId="77777777" w:rsidR="00880673" w:rsidRPr="00ED1C52" w:rsidRDefault="00880673" w:rsidP="00A13B20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</w:p>
          <w:p w14:paraId="5BA099B1" w14:textId="77777777" w:rsidR="00880673" w:rsidRPr="00ED1C52" w:rsidRDefault="00880673" w:rsidP="00A13B20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  <w:r w:rsidRPr="00ED1C52">
              <w:rPr>
                <w:rFonts w:ascii="Liberation Serif" w:hAnsi="Liberation Serif" w:cs="Liberation Serif"/>
              </w:rPr>
              <w:t xml:space="preserve">                              </w:t>
            </w:r>
          </w:p>
          <w:p w14:paraId="3B350447" w14:textId="5A12E47B" w:rsidR="00880673" w:rsidRPr="00ED1C52" w:rsidRDefault="00880673" w:rsidP="00A13B20">
            <w:pPr>
              <w:widowControl w:val="0"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14:paraId="2F9E6653" w14:textId="77777777" w:rsidR="00006182" w:rsidRPr="00ED1C52" w:rsidRDefault="00006182"/>
    <w:p w14:paraId="6AC84841" w14:textId="77777777" w:rsidR="00006182" w:rsidRPr="00ED1C52" w:rsidRDefault="00DA6A50">
      <w:pPr>
        <w:rPr>
          <w:i/>
        </w:rPr>
      </w:pPr>
      <w:r w:rsidRPr="00ED1C52">
        <w:t xml:space="preserve">                                      </w:t>
      </w:r>
    </w:p>
    <w:p w14:paraId="2088D81B" w14:textId="77777777" w:rsidR="00006182" w:rsidRPr="00ED1C52" w:rsidRDefault="00DA6A50">
      <w:pPr>
        <w:jc w:val="right"/>
      </w:pPr>
      <w:r w:rsidRPr="00ED1C52">
        <w:br w:type="page" w:clear="all"/>
      </w:r>
      <w:r w:rsidRPr="00ED1C52">
        <w:lastRenderedPageBreak/>
        <w:t>Приложение №1 к ТЗ</w:t>
      </w:r>
    </w:p>
    <w:p w14:paraId="3CD74C44" w14:textId="77777777" w:rsidR="00006182" w:rsidRPr="00ED1C52" w:rsidRDefault="00006182"/>
    <w:p w14:paraId="2A9598FB" w14:textId="77777777" w:rsidR="00006182" w:rsidRPr="00ED1C52" w:rsidRDefault="00DA6A50">
      <w:pPr>
        <w:jc w:val="center"/>
        <w:rPr>
          <w:b/>
        </w:rPr>
      </w:pPr>
      <w:r w:rsidRPr="00ED1C52">
        <w:rPr>
          <w:b/>
        </w:rPr>
        <w:t>Объём услуг (работ)</w:t>
      </w:r>
    </w:p>
    <w:p w14:paraId="481AAB93" w14:textId="77777777" w:rsidR="00006182" w:rsidRPr="00ED1C52" w:rsidRDefault="00006182">
      <w:pPr>
        <w:jc w:val="center"/>
      </w:pPr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846"/>
        <w:gridCol w:w="6349"/>
        <w:gridCol w:w="1844"/>
      </w:tblGrid>
      <w:tr w:rsidR="00ED1C52" w:rsidRPr="00ED1C52" w14:paraId="4E71EAD3" w14:textId="77777777" w:rsidTr="00A13B20">
        <w:trPr>
          <w:trHeight w:val="1226"/>
        </w:trPr>
        <w:tc>
          <w:tcPr>
            <w:tcW w:w="846" w:type="dxa"/>
            <w:shd w:val="clear" w:color="auto" w:fill="BFBFBF" w:themeFill="background1" w:themeFillShade="BF"/>
            <w:vAlign w:val="center"/>
          </w:tcPr>
          <w:p w14:paraId="70F3A38C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hAnsi="Liberation Serif" w:cs="Liberation Serif"/>
                <w:b/>
              </w:rPr>
            </w:pPr>
            <w:r w:rsidRPr="00ED1C52">
              <w:rPr>
                <w:rFonts w:ascii="Liberation Serif" w:hAnsi="Liberation Serif" w:cs="Liberation Serif"/>
                <w:b/>
              </w:rPr>
              <w:t>№ п/п</w:t>
            </w:r>
          </w:p>
        </w:tc>
        <w:tc>
          <w:tcPr>
            <w:tcW w:w="6349" w:type="dxa"/>
            <w:shd w:val="clear" w:color="auto" w:fill="BFBFBF" w:themeFill="background1" w:themeFillShade="BF"/>
            <w:vAlign w:val="center"/>
          </w:tcPr>
          <w:p w14:paraId="4DD6143D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hAnsi="Liberation Serif" w:cs="Liberation Serif"/>
                <w:b/>
              </w:rPr>
            </w:pPr>
            <w:r w:rsidRPr="00ED1C52">
              <w:rPr>
                <w:rFonts w:ascii="Liberation Serif" w:hAnsi="Liberation Serif" w:cs="Liberation Serif"/>
                <w:b/>
              </w:rPr>
              <w:t>Наименование услуг (работ)</w:t>
            </w:r>
          </w:p>
        </w:tc>
        <w:tc>
          <w:tcPr>
            <w:tcW w:w="1844" w:type="dxa"/>
            <w:shd w:val="clear" w:color="auto" w:fill="BFBFBF" w:themeFill="background1" w:themeFillShade="BF"/>
            <w:vAlign w:val="center"/>
          </w:tcPr>
          <w:p w14:paraId="28D35508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hAnsi="Liberation Serif" w:cs="Liberation Serif"/>
                <w:b/>
              </w:rPr>
            </w:pPr>
            <w:r w:rsidRPr="00ED1C52">
              <w:rPr>
                <w:rFonts w:ascii="Liberation Serif" w:hAnsi="Liberation Serif" w:cs="Liberation Serif"/>
                <w:b/>
              </w:rPr>
              <w:t>Кол-во нормо-часов</w:t>
            </w:r>
          </w:p>
        </w:tc>
      </w:tr>
      <w:tr w:rsidR="00ED1C52" w:rsidRPr="00ED1C52" w14:paraId="7EDE883D" w14:textId="77777777" w:rsidTr="00A13B20">
        <w:trPr>
          <w:trHeight w:val="207"/>
        </w:trPr>
        <w:tc>
          <w:tcPr>
            <w:tcW w:w="846" w:type="dxa"/>
            <w:vAlign w:val="center"/>
          </w:tcPr>
          <w:p w14:paraId="034A6F1B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ED1C52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6349" w:type="dxa"/>
          </w:tcPr>
          <w:p w14:paraId="5995191A" w14:textId="77777777" w:rsidR="00ED1C52" w:rsidRPr="00ED1C52" w:rsidRDefault="00ED1C52" w:rsidP="00A13B20">
            <w:pPr>
              <w:widowControl w:val="0"/>
              <w:rPr>
                <w:rFonts w:ascii="Liberation Serif" w:hAnsi="Liberation Serif" w:cs="Liberation Serif"/>
              </w:rPr>
            </w:pP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Постгарантийное техническое обслуживание и ремонт автомобиля Toyota </w:t>
            </w:r>
            <w:proofErr w:type="gramStart"/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Camry  2</w:t>
            </w:r>
            <w:proofErr w:type="gramEnd"/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,5 АТ - 181 л.с. В 912 ТС 47 VIN </w:t>
            </w:r>
            <w:r w:rsidRPr="00ED1C52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XW</w:t>
            </w:r>
            <w:r w:rsidRPr="00ED1C52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  <w:r w:rsidRPr="00ED1C52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BF</w:t>
            </w:r>
            <w:r w:rsidRPr="00ED1C52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  <w:r w:rsidRPr="00ED1C52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FK</w:t>
            </w:r>
            <w:r w:rsidRPr="00ED1C52">
              <w:rPr>
                <w:rFonts w:ascii="Liberation Serif" w:hAnsi="Liberation Serif" w:cs="Liberation Serif"/>
                <w:sz w:val="18"/>
                <w:szCs w:val="18"/>
              </w:rPr>
              <w:t>00</w:t>
            </w:r>
            <w:r w:rsidRPr="00ED1C52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S</w:t>
            </w:r>
            <w:r w:rsidRPr="00ED1C52">
              <w:rPr>
                <w:rFonts w:ascii="Liberation Serif" w:hAnsi="Liberation Serif" w:cs="Liberation Serif"/>
                <w:sz w:val="18"/>
                <w:szCs w:val="18"/>
              </w:rPr>
              <w:t>115458</w:t>
            </w:r>
          </w:p>
        </w:tc>
        <w:tc>
          <w:tcPr>
            <w:tcW w:w="1844" w:type="dxa"/>
            <w:vAlign w:val="center"/>
          </w:tcPr>
          <w:p w14:paraId="47F0E06D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hAnsi="Liberation Serif" w:cs="Liberation Serif"/>
                <w:bCs/>
                <w:color w:val="000000"/>
                <w:sz w:val="18"/>
                <w:szCs w:val="18"/>
              </w:rPr>
            </w:pPr>
            <w:r w:rsidRPr="00ED1C52">
              <w:rPr>
                <w:rFonts w:ascii="Liberation Serif" w:hAnsi="Liberation Serif" w:cs="Liberation Serif"/>
                <w:bCs/>
                <w:color w:val="000000"/>
                <w:sz w:val="18"/>
                <w:szCs w:val="18"/>
              </w:rPr>
              <w:t>180</w:t>
            </w:r>
          </w:p>
        </w:tc>
      </w:tr>
      <w:tr w:rsidR="00ED1C52" w:rsidRPr="00ED1C52" w14:paraId="45F9897E" w14:textId="77777777" w:rsidTr="00A13B20">
        <w:trPr>
          <w:trHeight w:val="207"/>
        </w:trPr>
        <w:tc>
          <w:tcPr>
            <w:tcW w:w="846" w:type="dxa"/>
            <w:vAlign w:val="center"/>
          </w:tcPr>
          <w:p w14:paraId="3A1D99C6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ED1C52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2</w:t>
            </w:r>
          </w:p>
        </w:tc>
        <w:tc>
          <w:tcPr>
            <w:tcW w:w="6349" w:type="dxa"/>
          </w:tcPr>
          <w:p w14:paraId="1CA12676" w14:textId="77777777" w:rsidR="00ED1C52" w:rsidRPr="00ED1C52" w:rsidRDefault="00ED1C52" w:rsidP="00A13B20">
            <w:pPr>
              <w:widowControl w:val="0"/>
              <w:rPr>
                <w:rFonts w:ascii="Liberation Serif" w:hAnsi="Liberation Serif" w:cs="Liberation Serif"/>
              </w:rPr>
            </w:pP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Постгарантийное техническое обслуживание и ремонт автомобиля Toyota </w:t>
            </w:r>
            <w:proofErr w:type="gramStart"/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Camry  2</w:t>
            </w:r>
            <w:proofErr w:type="gramEnd"/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,5 АТ - 181 л.с. В 602 ХТ 47 VIN </w:t>
            </w:r>
            <w:r w:rsidRPr="00ED1C52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XW</w:t>
            </w:r>
            <w:r w:rsidRPr="00ED1C52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  <w:r w:rsidRPr="00ED1C52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BF</w:t>
            </w:r>
            <w:r w:rsidRPr="00ED1C52">
              <w:rPr>
                <w:rFonts w:ascii="Liberation Serif" w:hAnsi="Liberation Serif" w:cs="Liberation Serif"/>
                <w:sz w:val="18"/>
                <w:szCs w:val="18"/>
              </w:rPr>
              <w:t>Н</w:t>
            </w:r>
            <w:r w:rsidRPr="00ED1C52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FK</w:t>
            </w:r>
            <w:r w:rsidRPr="00ED1C52">
              <w:rPr>
                <w:rFonts w:ascii="Liberation Serif" w:hAnsi="Liberation Serif" w:cs="Liberation Serif"/>
                <w:sz w:val="18"/>
                <w:szCs w:val="18"/>
              </w:rPr>
              <w:t>70</w:t>
            </w:r>
            <w:r w:rsidRPr="00ED1C52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S</w:t>
            </w:r>
            <w:r w:rsidRPr="00ED1C52">
              <w:rPr>
                <w:rFonts w:ascii="Liberation Serif" w:hAnsi="Liberation Serif" w:cs="Liberation Serif"/>
                <w:sz w:val="18"/>
                <w:szCs w:val="18"/>
              </w:rPr>
              <w:t>142709</w:t>
            </w:r>
          </w:p>
        </w:tc>
        <w:tc>
          <w:tcPr>
            <w:tcW w:w="1844" w:type="dxa"/>
            <w:vAlign w:val="center"/>
          </w:tcPr>
          <w:p w14:paraId="6D4D3510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hAnsi="Liberation Serif" w:cs="Liberation Serif"/>
                <w:bCs/>
                <w:color w:val="000000"/>
                <w:sz w:val="18"/>
                <w:szCs w:val="18"/>
              </w:rPr>
            </w:pPr>
            <w:r w:rsidRPr="00ED1C52">
              <w:rPr>
                <w:rFonts w:ascii="Liberation Serif" w:hAnsi="Liberation Serif" w:cs="Liberation Serif"/>
                <w:bCs/>
                <w:color w:val="000000"/>
                <w:sz w:val="18"/>
                <w:szCs w:val="18"/>
              </w:rPr>
              <w:t>160</w:t>
            </w:r>
          </w:p>
        </w:tc>
      </w:tr>
      <w:tr w:rsidR="00ED1C52" w:rsidRPr="00ED1C52" w14:paraId="45991DC8" w14:textId="77777777" w:rsidTr="00A13B20">
        <w:trPr>
          <w:trHeight w:val="207"/>
        </w:trPr>
        <w:tc>
          <w:tcPr>
            <w:tcW w:w="846" w:type="dxa"/>
            <w:vAlign w:val="center"/>
          </w:tcPr>
          <w:p w14:paraId="111C8928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ED1C52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3</w:t>
            </w:r>
          </w:p>
        </w:tc>
        <w:tc>
          <w:tcPr>
            <w:tcW w:w="6349" w:type="dxa"/>
          </w:tcPr>
          <w:p w14:paraId="0EC689F8" w14:textId="77777777" w:rsidR="00ED1C52" w:rsidRPr="00ED1C52" w:rsidRDefault="00ED1C52" w:rsidP="00A13B20">
            <w:pPr>
              <w:widowControl w:val="0"/>
              <w:rPr>
                <w:rFonts w:ascii="Liberation Serif" w:hAnsi="Liberation Serif" w:cs="Liberation Serif"/>
              </w:rPr>
            </w:pP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Постгарантийное техническое обслуживание и ремонт автомобиля Skoda </w:t>
            </w:r>
            <w:proofErr w:type="spellStart"/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Rapid</w:t>
            </w:r>
            <w:proofErr w:type="spellEnd"/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 1,6 АТ - 110 л.с. А 035 МВ 147 VIN </w:t>
            </w:r>
            <w:r w:rsidRPr="00ED1C52">
              <w:rPr>
                <w:rFonts w:ascii="Liberation Serif" w:hAnsi="Liberation Serif" w:cs="Liberation Serif"/>
                <w:sz w:val="18"/>
                <w:szCs w:val="18"/>
              </w:rPr>
              <w:t>XW8AC2NH1MK115095</w:t>
            </w:r>
          </w:p>
        </w:tc>
        <w:tc>
          <w:tcPr>
            <w:tcW w:w="1844" w:type="dxa"/>
            <w:vAlign w:val="center"/>
          </w:tcPr>
          <w:p w14:paraId="71A798AD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hAnsi="Liberation Serif" w:cs="Liberation Serif"/>
                <w:bCs/>
                <w:color w:val="000000"/>
                <w:sz w:val="18"/>
                <w:szCs w:val="18"/>
              </w:rPr>
            </w:pPr>
            <w:r w:rsidRPr="00ED1C52">
              <w:rPr>
                <w:rFonts w:ascii="Liberation Serif" w:hAnsi="Liberation Serif" w:cs="Liberation Serif"/>
                <w:bCs/>
                <w:color w:val="000000"/>
                <w:sz w:val="18"/>
                <w:szCs w:val="18"/>
              </w:rPr>
              <w:t>160</w:t>
            </w:r>
          </w:p>
        </w:tc>
      </w:tr>
      <w:tr w:rsidR="00ED1C52" w:rsidRPr="00ED1C52" w14:paraId="740ACEEC" w14:textId="77777777" w:rsidTr="00A13B20">
        <w:trPr>
          <w:trHeight w:val="207"/>
        </w:trPr>
        <w:tc>
          <w:tcPr>
            <w:tcW w:w="846" w:type="dxa"/>
            <w:vAlign w:val="center"/>
          </w:tcPr>
          <w:p w14:paraId="1E186217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ED1C52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4</w:t>
            </w:r>
          </w:p>
        </w:tc>
        <w:tc>
          <w:tcPr>
            <w:tcW w:w="6349" w:type="dxa"/>
          </w:tcPr>
          <w:p w14:paraId="2877DD6E" w14:textId="77777777" w:rsidR="00ED1C52" w:rsidRPr="00ED1C52" w:rsidRDefault="00ED1C52" w:rsidP="00A13B20">
            <w:pPr>
              <w:widowControl w:val="0"/>
              <w:rPr>
                <w:rFonts w:ascii="Liberation Serif" w:hAnsi="Liberation Serif" w:cs="Liberation Serif"/>
              </w:rPr>
            </w:pP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Техническое обслуживание и ремонт автомобиля 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Geely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Monajro</w:t>
            </w:r>
            <w:proofErr w:type="spellEnd"/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  2</w:t>
            </w:r>
            <w:proofErr w:type="gramEnd"/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,0 АТ-238 л.с. К 661 МР 147 VIN 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LB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37852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D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5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PS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088889</w:t>
            </w:r>
          </w:p>
        </w:tc>
        <w:tc>
          <w:tcPr>
            <w:tcW w:w="1844" w:type="dxa"/>
            <w:vAlign w:val="center"/>
          </w:tcPr>
          <w:p w14:paraId="19768CF8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hAnsi="Liberation Serif" w:cs="Liberation Serif"/>
                <w:bCs/>
                <w:color w:val="000000"/>
                <w:sz w:val="18"/>
                <w:szCs w:val="18"/>
              </w:rPr>
            </w:pPr>
            <w:r w:rsidRPr="00ED1C52">
              <w:rPr>
                <w:rFonts w:ascii="Liberation Serif" w:hAnsi="Liberation Serif" w:cs="Liberation Serif"/>
                <w:bCs/>
                <w:color w:val="000000"/>
                <w:sz w:val="18"/>
                <w:szCs w:val="18"/>
              </w:rPr>
              <w:t>50</w:t>
            </w:r>
          </w:p>
        </w:tc>
      </w:tr>
      <w:tr w:rsidR="00ED1C52" w:rsidRPr="00ED1C52" w14:paraId="2855BB19" w14:textId="77777777" w:rsidTr="00A13B20">
        <w:trPr>
          <w:trHeight w:val="207"/>
        </w:trPr>
        <w:tc>
          <w:tcPr>
            <w:tcW w:w="846" w:type="dxa"/>
            <w:vAlign w:val="center"/>
          </w:tcPr>
          <w:p w14:paraId="5DB122DA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ED1C52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5</w:t>
            </w:r>
          </w:p>
        </w:tc>
        <w:tc>
          <w:tcPr>
            <w:tcW w:w="6349" w:type="dxa"/>
          </w:tcPr>
          <w:p w14:paraId="6F92ED6B" w14:textId="77777777" w:rsidR="00ED1C52" w:rsidRPr="00ED1C52" w:rsidRDefault="00ED1C52" w:rsidP="00A13B20">
            <w:pPr>
              <w:widowControl w:val="0"/>
              <w:rPr>
                <w:rFonts w:ascii="Liberation Serif" w:hAnsi="Liberation Serif" w:cs="Liberation Serif"/>
              </w:rPr>
            </w:pP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Техническое обслуживание и ремонт автомобиля 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Geely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Coolray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  1</w:t>
            </w:r>
            <w:proofErr w:type="gramEnd"/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,5 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R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Т - 150 л.с. К 541 ТВ 147 VIN 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Y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4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K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8622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Z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0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PB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914680</w:t>
            </w:r>
          </w:p>
        </w:tc>
        <w:tc>
          <w:tcPr>
            <w:tcW w:w="1844" w:type="dxa"/>
            <w:vAlign w:val="center"/>
          </w:tcPr>
          <w:p w14:paraId="72AB151C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hAnsi="Liberation Serif" w:cs="Liberation Serif"/>
                <w:bCs/>
                <w:color w:val="000000"/>
                <w:sz w:val="18"/>
                <w:szCs w:val="18"/>
              </w:rPr>
            </w:pPr>
            <w:r w:rsidRPr="00ED1C52">
              <w:rPr>
                <w:rFonts w:ascii="Liberation Serif" w:hAnsi="Liberation Serif" w:cs="Liberation Serif"/>
                <w:bCs/>
                <w:color w:val="000000"/>
                <w:sz w:val="18"/>
                <w:szCs w:val="18"/>
              </w:rPr>
              <w:t>50</w:t>
            </w:r>
          </w:p>
        </w:tc>
      </w:tr>
      <w:tr w:rsidR="00ED1C52" w:rsidRPr="00ED1C52" w14:paraId="5232FC76" w14:textId="77777777" w:rsidTr="00A13B20">
        <w:trPr>
          <w:trHeight w:val="207"/>
        </w:trPr>
        <w:tc>
          <w:tcPr>
            <w:tcW w:w="846" w:type="dxa"/>
            <w:vAlign w:val="center"/>
          </w:tcPr>
          <w:p w14:paraId="7BF78585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ED1C52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6</w:t>
            </w:r>
          </w:p>
        </w:tc>
        <w:tc>
          <w:tcPr>
            <w:tcW w:w="6349" w:type="dxa"/>
          </w:tcPr>
          <w:p w14:paraId="61CA3E8B" w14:textId="77777777" w:rsidR="00ED1C52" w:rsidRPr="00ED1C52" w:rsidRDefault="00ED1C52" w:rsidP="00A13B20">
            <w:pPr>
              <w:widowControl w:val="0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Техническое обслуживание и ремонт автомобиля 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Geely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Atlas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  2</w:t>
            </w:r>
            <w:proofErr w:type="gramEnd"/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,0 АТ - 200 л.с. 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B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 011 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M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M 147 VIN 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LB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3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FX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S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14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RB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079925</w:t>
            </w:r>
          </w:p>
        </w:tc>
        <w:tc>
          <w:tcPr>
            <w:tcW w:w="1844" w:type="dxa"/>
            <w:vAlign w:val="center"/>
          </w:tcPr>
          <w:p w14:paraId="26CE44D2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hAnsi="Liberation Serif" w:cs="Liberation Serif"/>
                <w:bCs/>
                <w:color w:val="000000"/>
                <w:sz w:val="18"/>
                <w:szCs w:val="18"/>
              </w:rPr>
            </w:pPr>
            <w:r w:rsidRPr="00ED1C52">
              <w:rPr>
                <w:rFonts w:ascii="Liberation Serif" w:hAnsi="Liberation Serif" w:cs="Liberation Serif"/>
                <w:bCs/>
                <w:color w:val="000000"/>
                <w:sz w:val="18"/>
                <w:szCs w:val="18"/>
              </w:rPr>
              <w:t>50</w:t>
            </w:r>
          </w:p>
        </w:tc>
      </w:tr>
      <w:tr w:rsidR="00ED1C52" w:rsidRPr="00B46A98" w14:paraId="5907100A" w14:textId="77777777" w:rsidTr="00A13B20">
        <w:trPr>
          <w:trHeight w:val="207"/>
        </w:trPr>
        <w:tc>
          <w:tcPr>
            <w:tcW w:w="846" w:type="dxa"/>
            <w:vAlign w:val="center"/>
          </w:tcPr>
          <w:p w14:paraId="090C2259" w14:textId="77777777" w:rsidR="00ED1C52" w:rsidRPr="00ED1C52" w:rsidRDefault="00ED1C52" w:rsidP="00A13B20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val="en-US"/>
              </w:rPr>
            </w:pPr>
            <w:r w:rsidRPr="00ED1C52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7</w:t>
            </w:r>
          </w:p>
        </w:tc>
        <w:tc>
          <w:tcPr>
            <w:tcW w:w="6349" w:type="dxa"/>
          </w:tcPr>
          <w:p w14:paraId="318E5DE4" w14:textId="77777777" w:rsidR="00ED1C52" w:rsidRPr="00ED1C52" w:rsidRDefault="00ED1C52" w:rsidP="00A13B20">
            <w:pPr>
              <w:widowControl w:val="0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Техническое обслуживание и ремонт автомобиля 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Geely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Emgrand</w:t>
            </w:r>
            <w:proofErr w:type="spellEnd"/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  1</w:t>
            </w:r>
            <w:proofErr w:type="gramEnd"/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,5 АТ - 122 л.с. 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K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 492 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TB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 147 VIN 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LB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3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F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31030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  <w:lang w:val="en-US"/>
              </w:rPr>
              <w:t>RG</w:t>
            </w:r>
            <w:r w:rsidRPr="00ED1C52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034449</w:t>
            </w:r>
          </w:p>
        </w:tc>
        <w:tc>
          <w:tcPr>
            <w:tcW w:w="1844" w:type="dxa"/>
            <w:vAlign w:val="center"/>
          </w:tcPr>
          <w:p w14:paraId="3DB4B817" w14:textId="77777777" w:rsidR="00ED1C52" w:rsidRPr="00B46A98" w:rsidRDefault="00ED1C52" w:rsidP="00A13B20">
            <w:pPr>
              <w:widowControl w:val="0"/>
              <w:jc w:val="center"/>
              <w:rPr>
                <w:rFonts w:ascii="Liberation Serif" w:hAnsi="Liberation Serif" w:cs="Liberation Serif"/>
                <w:bCs/>
                <w:color w:val="000000"/>
                <w:sz w:val="18"/>
                <w:szCs w:val="18"/>
              </w:rPr>
            </w:pPr>
            <w:bookmarkStart w:id="9" w:name="_Hlk201158372"/>
            <w:bookmarkStart w:id="10" w:name="_Hlk197945604"/>
            <w:r w:rsidRPr="00ED1C52">
              <w:rPr>
                <w:rFonts w:ascii="Liberation Serif" w:hAnsi="Liberation Serif" w:cs="Liberation Serif"/>
                <w:bCs/>
                <w:color w:val="000000"/>
                <w:sz w:val="18"/>
                <w:szCs w:val="18"/>
              </w:rPr>
              <w:t>5</w:t>
            </w:r>
            <w:bookmarkEnd w:id="9"/>
            <w:bookmarkEnd w:id="10"/>
            <w:r w:rsidRPr="00ED1C52">
              <w:rPr>
                <w:rFonts w:ascii="Liberation Serif" w:hAnsi="Liberation Serif" w:cs="Liberation Serif"/>
                <w:bCs/>
                <w:color w:val="000000"/>
                <w:sz w:val="18"/>
                <w:szCs w:val="18"/>
              </w:rPr>
              <w:t>0</w:t>
            </w:r>
          </w:p>
        </w:tc>
      </w:tr>
    </w:tbl>
    <w:p w14:paraId="50C610AF" w14:textId="77777777" w:rsidR="00006182" w:rsidRDefault="00006182">
      <w:pPr>
        <w:jc w:val="center"/>
      </w:pPr>
    </w:p>
    <w:p w14:paraId="597AF9AA" w14:textId="77777777" w:rsidR="00006182" w:rsidRDefault="00006182">
      <w:pPr>
        <w:jc w:val="center"/>
      </w:pPr>
    </w:p>
    <w:p w14:paraId="62017AE7" w14:textId="77777777" w:rsidR="00006182" w:rsidRDefault="00006182">
      <w:pPr>
        <w:tabs>
          <w:tab w:val="left" w:pos="5200"/>
        </w:tabs>
        <w:rPr>
          <w:b/>
        </w:rPr>
      </w:pPr>
    </w:p>
    <w:sectPr w:rsidR="00006182">
      <w:footnotePr>
        <w:numRestart w:val="eachPage"/>
      </w:footnotePr>
      <w:pgSz w:w="11906" w:h="16838"/>
      <w:pgMar w:top="1134" w:right="851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B827E" w14:textId="77777777" w:rsidR="00006182" w:rsidRDefault="00DA6A50">
      <w:r>
        <w:separator/>
      </w:r>
    </w:p>
  </w:endnote>
  <w:endnote w:type="continuationSeparator" w:id="0">
    <w:p w14:paraId="1E6C348A" w14:textId="77777777" w:rsidR="00006182" w:rsidRDefault="00DA6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los Text Medium">
    <w:altName w:val="Cambria"/>
    <w:charset w:val="CC"/>
    <w:family w:val="swiss"/>
    <w:pitch w:val="variable"/>
    <w:sig w:usb0="A000022F" w:usb1="100000EB" w:usb2="0000002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4B55D" w14:textId="77777777" w:rsidR="00006182" w:rsidRDefault="00DA6A50">
      <w:r>
        <w:separator/>
      </w:r>
    </w:p>
  </w:footnote>
  <w:footnote w:type="continuationSeparator" w:id="0">
    <w:p w14:paraId="14798B49" w14:textId="77777777" w:rsidR="00006182" w:rsidRDefault="00DA6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72556"/>
    <w:multiLevelType w:val="multilevel"/>
    <w:tmpl w:val="40C662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4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F3969F8"/>
    <w:multiLevelType w:val="hybridMultilevel"/>
    <w:tmpl w:val="1AC43286"/>
    <w:lvl w:ilvl="0" w:tplc="CFD26664">
      <w:start w:val="1"/>
      <w:numFmt w:val="bullet"/>
      <w:lvlText w:val="-"/>
      <w:lvlJc w:val="left"/>
      <w:rPr>
        <w:rFonts w:ascii="Tahoma" w:hAnsi="Tahoma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1"/>
        <w:szCs w:val="21"/>
        <w:u w:val="none"/>
        <w:lang w:val="ru"/>
      </w:rPr>
    </w:lvl>
    <w:lvl w:ilvl="1" w:tplc="949E1A8C">
      <w:start w:val="1"/>
      <w:numFmt w:val="decimal"/>
      <w:lvlText w:val=""/>
      <w:lvlJc w:val="left"/>
    </w:lvl>
    <w:lvl w:ilvl="2" w:tplc="EBC6CE66">
      <w:start w:val="1"/>
      <w:numFmt w:val="decimal"/>
      <w:lvlText w:val=""/>
      <w:lvlJc w:val="left"/>
    </w:lvl>
    <w:lvl w:ilvl="3" w:tplc="ADDC6F2E">
      <w:start w:val="1"/>
      <w:numFmt w:val="decimal"/>
      <w:lvlText w:val=""/>
      <w:lvlJc w:val="left"/>
    </w:lvl>
    <w:lvl w:ilvl="4" w:tplc="ACA260E8">
      <w:start w:val="1"/>
      <w:numFmt w:val="decimal"/>
      <w:lvlText w:val=""/>
      <w:lvlJc w:val="left"/>
    </w:lvl>
    <w:lvl w:ilvl="5" w:tplc="1772F4CC">
      <w:start w:val="1"/>
      <w:numFmt w:val="decimal"/>
      <w:lvlText w:val=""/>
      <w:lvlJc w:val="left"/>
    </w:lvl>
    <w:lvl w:ilvl="6" w:tplc="DD2A283E">
      <w:start w:val="1"/>
      <w:numFmt w:val="decimal"/>
      <w:lvlText w:val=""/>
      <w:lvlJc w:val="left"/>
    </w:lvl>
    <w:lvl w:ilvl="7" w:tplc="46D4C37E">
      <w:start w:val="1"/>
      <w:numFmt w:val="decimal"/>
      <w:lvlText w:val=""/>
      <w:lvlJc w:val="left"/>
    </w:lvl>
    <w:lvl w:ilvl="8" w:tplc="382441E0">
      <w:start w:val="1"/>
      <w:numFmt w:val="decimal"/>
      <w:lvlText w:val=""/>
      <w:lvlJc w:val="left"/>
    </w:lvl>
  </w:abstractNum>
  <w:abstractNum w:abstractNumId="2" w15:restartNumberingAfterBreak="0">
    <w:nsid w:val="47E86354"/>
    <w:multiLevelType w:val="multilevel"/>
    <w:tmpl w:val="BB24C7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29855D7"/>
    <w:multiLevelType w:val="multilevel"/>
    <w:tmpl w:val="5B9C06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8AA3F42"/>
    <w:multiLevelType w:val="multilevel"/>
    <w:tmpl w:val="F22ABB08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60B9645A"/>
    <w:multiLevelType w:val="multilevel"/>
    <w:tmpl w:val="C16CC5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F1B73A6"/>
    <w:multiLevelType w:val="hybridMultilevel"/>
    <w:tmpl w:val="FC3E7450"/>
    <w:lvl w:ilvl="0" w:tplc="8188AE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BEEF0A">
      <w:start w:val="1"/>
      <w:numFmt w:val="lowerLetter"/>
      <w:lvlText w:val="%2."/>
      <w:lvlJc w:val="left"/>
      <w:pPr>
        <w:ind w:left="1440" w:hanging="360"/>
      </w:pPr>
    </w:lvl>
    <w:lvl w:ilvl="2" w:tplc="EB6C3EA8">
      <w:start w:val="1"/>
      <w:numFmt w:val="lowerRoman"/>
      <w:lvlText w:val="%3."/>
      <w:lvlJc w:val="right"/>
      <w:pPr>
        <w:ind w:left="2160" w:hanging="180"/>
      </w:pPr>
    </w:lvl>
    <w:lvl w:ilvl="3" w:tplc="164A7FD0">
      <w:start w:val="1"/>
      <w:numFmt w:val="decimal"/>
      <w:lvlText w:val="%4."/>
      <w:lvlJc w:val="left"/>
      <w:pPr>
        <w:ind w:left="2880" w:hanging="360"/>
      </w:pPr>
    </w:lvl>
    <w:lvl w:ilvl="4" w:tplc="B82C1164">
      <w:start w:val="1"/>
      <w:numFmt w:val="lowerLetter"/>
      <w:lvlText w:val="%5."/>
      <w:lvlJc w:val="left"/>
      <w:pPr>
        <w:ind w:left="3600" w:hanging="360"/>
      </w:pPr>
    </w:lvl>
    <w:lvl w:ilvl="5" w:tplc="A936151A">
      <w:start w:val="1"/>
      <w:numFmt w:val="lowerRoman"/>
      <w:lvlText w:val="%6."/>
      <w:lvlJc w:val="right"/>
      <w:pPr>
        <w:ind w:left="4320" w:hanging="180"/>
      </w:pPr>
    </w:lvl>
    <w:lvl w:ilvl="6" w:tplc="C434B03C">
      <w:start w:val="1"/>
      <w:numFmt w:val="decimal"/>
      <w:lvlText w:val="%7."/>
      <w:lvlJc w:val="left"/>
      <w:pPr>
        <w:ind w:left="5040" w:hanging="360"/>
      </w:pPr>
    </w:lvl>
    <w:lvl w:ilvl="7" w:tplc="79701930">
      <w:start w:val="1"/>
      <w:numFmt w:val="lowerLetter"/>
      <w:lvlText w:val="%8."/>
      <w:lvlJc w:val="left"/>
      <w:pPr>
        <w:ind w:left="5760" w:hanging="360"/>
      </w:pPr>
    </w:lvl>
    <w:lvl w:ilvl="8" w:tplc="974CB1C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F53913"/>
    <w:multiLevelType w:val="multilevel"/>
    <w:tmpl w:val="AA2268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15864619">
    <w:abstractNumId w:val="1"/>
  </w:num>
  <w:num w:numId="2" w16cid:durableId="78720554">
    <w:abstractNumId w:val="7"/>
  </w:num>
  <w:num w:numId="3" w16cid:durableId="1021474981">
    <w:abstractNumId w:val="2"/>
  </w:num>
  <w:num w:numId="4" w16cid:durableId="463279365">
    <w:abstractNumId w:val="4"/>
  </w:num>
  <w:num w:numId="5" w16cid:durableId="1846550273">
    <w:abstractNumId w:val="0"/>
  </w:num>
  <w:num w:numId="6" w16cid:durableId="740833418">
    <w:abstractNumId w:val="5"/>
  </w:num>
  <w:num w:numId="7" w16cid:durableId="2145459456">
    <w:abstractNumId w:val="3"/>
  </w:num>
  <w:num w:numId="8" w16cid:durableId="1428147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182"/>
    <w:rsid w:val="00006182"/>
    <w:rsid w:val="004D5165"/>
    <w:rsid w:val="00671B94"/>
    <w:rsid w:val="00812D53"/>
    <w:rsid w:val="00880673"/>
    <w:rsid w:val="008F6E23"/>
    <w:rsid w:val="009C7B59"/>
    <w:rsid w:val="00A30706"/>
    <w:rsid w:val="00B41D9C"/>
    <w:rsid w:val="00BB1CEC"/>
    <w:rsid w:val="00C74334"/>
    <w:rsid w:val="00DA6A50"/>
    <w:rsid w:val="00E3087C"/>
    <w:rsid w:val="00ED1C52"/>
    <w:rsid w:val="00F0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4104C"/>
  <w15:docId w15:val="{101C083E-6C65-4705-8C5A-F1263034B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paragraph" w:styleId="af2">
    <w:name w:val="List Paragraph"/>
    <w:basedOn w:val="a"/>
    <w:link w:val="af3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4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3">
    <w:name w:val="Нет списка1"/>
    <w:next w:val="a2"/>
    <w:uiPriority w:val="99"/>
    <w:semiHidden/>
    <w:unhideWhenUsed/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5">
    <w:name w:val="Основной текст (2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  <w:lang w:val="en-US"/>
    </w:rPr>
  </w:style>
  <w:style w:type="paragraph" w:styleId="af7">
    <w:name w:val="footnote text"/>
    <w:basedOn w:val="a"/>
    <w:link w:val="af8"/>
    <w:unhideWhenUsed/>
    <w:rPr>
      <w:sz w:val="20"/>
      <w:szCs w:val="20"/>
    </w:rPr>
  </w:style>
  <w:style w:type="character" w:customStyle="1" w:styleId="af8">
    <w:name w:val="Текст сноски Знак"/>
    <w:basedOn w:val="a0"/>
    <w:link w:val="a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basedOn w:val="a0"/>
    <w:unhideWhenUsed/>
    <w:rPr>
      <w:vertAlign w:val="superscript"/>
    </w:rPr>
  </w:style>
  <w:style w:type="character" w:styleId="a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62">
    <w:name w:val="Сетка таблицы6"/>
    <w:basedOn w:val="a1"/>
    <w:next w:val="af4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">
    <w:name w:val="Сетка таблицы1"/>
    <w:basedOn w:val="a1"/>
    <w:next w:val="a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header"/>
    <w:basedOn w:val="a"/>
    <w:link w:val="af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footer"/>
    <w:basedOn w:val="a"/>
    <w:link w:val="af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qFormat/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Golos Text Medium" w:eastAsia="Cambria Math" w:hAnsi="Golos Text Medium" w:cs="Golos Text Medium"/>
      <w:sz w:val="20"/>
      <w:szCs w:val="20"/>
      <w:lang w:eastAsia="ru-RU"/>
    </w:rPr>
  </w:style>
  <w:style w:type="paragraph" w:customStyle="1" w:styleId="UserStyle16">
    <w:name w:val="UserStyle_16"/>
    <w:basedOn w:val="a"/>
    <w:next w:val="a"/>
    <w:qFormat/>
    <w:pPr>
      <w:widowControl w:val="0"/>
      <w:jc w:val="center"/>
    </w:pPr>
    <w:rPr>
      <w:rFonts w:ascii="Cambria Math" w:eastAsia="Cambria Math" w:hAnsi="Cambria Math" w:cs="Cambria Math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4AE53-FE65-44CD-A589-F714AAC4E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3252</Words>
  <Characters>18543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Копейкин Олег Викторович</dc:creator>
  <cp:keywords/>
  <dc:description/>
  <cp:lastModifiedBy>Краснова Диана Николаевна</cp:lastModifiedBy>
  <cp:revision>3</cp:revision>
  <dcterms:created xsi:type="dcterms:W3CDTF">2025-11-28T09:21:00Z</dcterms:created>
  <dcterms:modified xsi:type="dcterms:W3CDTF">2025-11-28T09:22:00Z</dcterms:modified>
</cp:coreProperties>
</file>